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2A" w:rsidRPr="0010753B" w:rsidRDefault="00E67A24" w:rsidP="005F5A56">
      <w:pPr>
        <w:pStyle w:val="a5"/>
        <w:ind w:left="1080" w:hanging="1080"/>
        <w:jc w:val="center"/>
        <w:rPr>
          <w:rFonts w:ascii="TH NiramitIT๙" w:hAnsi="TH NiramitIT๙" w:cs="TH NiramitIT๙"/>
          <w:color w:val="0033CC"/>
          <w:cs/>
        </w:rPr>
      </w:pPr>
      <w:r>
        <w:rPr>
          <w:rFonts w:ascii="TH NiramitIT๙" w:hAnsi="TH NiramitIT๙" w:cs="TH NiramitIT๙" w:hint="cs"/>
          <w:noProof/>
          <w:color w:val="0033CC"/>
          <w:cs/>
        </w:rPr>
        <w:t xml:space="preserve">ความหมายและ </w:t>
      </w:r>
      <w:r w:rsidR="00CD1585" w:rsidRPr="0010753B">
        <w:rPr>
          <w:rFonts w:ascii="TH NiramitIT๙" w:hAnsi="TH NiramitIT๙" w:cs="TH NiramitIT๙"/>
          <w:noProof/>
          <w:color w:val="0033CC"/>
          <w:cs/>
        </w:rPr>
        <w:t>คุณสมบัติของอาจารย์ตาม</w:t>
      </w:r>
    </w:p>
    <w:p w:rsidR="00530F94" w:rsidRPr="0010753B" w:rsidRDefault="00530F94" w:rsidP="009640C7">
      <w:pPr>
        <w:spacing w:line="360" w:lineRule="exact"/>
        <w:jc w:val="center"/>
        <w:rPr>
          <w:rFonts w:ascii="TH NiramitIT๙" w:hAnsi="TH NiramitIT๙" w:cs="TH NiramitIT๙"/>
          <w:b/>
          <w:bCs/>
          <w:color w:val="0033CC"/>
          <w:cs/>
        </w:rPr>
      </w:pPr>
      <w:r w:rsidRPr="0010753B">
        <w:rPr>
          <w:rFonts w:ascii="TH NiramitIT๙" w:hAnsi="TH NiramitIT๙" w:cs="TH NiramitIT๙"/>
          <w:b/>
          <w:bCs/>
          <w:color w:val="0033CC"/>
          <w:cs/>
        </w:rPr>
        <w:t>ข้อบังคับมหาวิทยาลัยเชียงใหม่</w:t>
      </w:r>
    </w:p>
    <w:p w:rsidR="004F7C2A" w:rsidRDefault="00530F94" w:rsidP="009640C7">
      <w:pPr>
        <w:spacing w:line="360" w:lineRule="exact"/>
        <w:jc w:val="center"/>
        <w:rPr>
          <w:rFonts w:ascii="TH NiramitIT๙" w:hAnsi="TH NiramitIT๙" w:cs="TH NiramitIT๙" w:hint="cs"/>
          <w:b/>
          <w:bCs/>
          <w:color w:val="0033CC"/>
        </w:rPr>
      </w:pPr>
      <w:r w:rsidRPr="0010753B">
        <w:rPr>
          <w:rFonts w:ascii="TH NiramitIT๙" w:hAnsi="TH NiramitIT๙" w:cs="TH NiramitIT๙"/>
          <w:b/>
          <w:bCs/>
          <w:color w:val="0033CC"/>
          <w:cs/>
        </w:rPr>
        <w:t xml:space="preserve">ว่าด้วยการศึกษาระดับบัณฑิตศึกษา </w:t>
      </w:r>
    </w:p>
    <w:p w:rsidR="00E67A24" w:rsidRPr="0010753B" w:rsidRDefault="00E67A24" w:rsidP="009640C7">
      <w:pPr>
        <w:spacing w:line="360" w:lineRule="exact"/>
        <w:jc w:val="center"/>
        <w:rPr>
          <w:rFonts w:ascii="TH NiramitIT๙" w:hAnsi="TH NiramitIT๙" w:cs="TH NiramitIT๙"/>
          <w:b/>
          <w:bCs/>
          <w:color w:val="0033CC"/>
        </w:rPr>
      </w:pPr>
      <w:r>
        <w:rPr>
          <w:rFonts w:ascii="TH NiramitIT๙" w:hAnsi="TH NiramitIT๙" w:cs="TH NiramitIT๙" w:hint="cs"/>
          <w:b/>
          <w:bCs/>
          <w:color w:val="0033CC"/>
          <w:cs/>
        </w:rPr>
        <w:t xml:space="preserve">พ.ศ. 2554 และ </w:t>
      </w:r>
    </w:p>
    <w:p w:rsidR="00530F94" w:rsidRPr="0010753B" w:rsidRDefault="00530F94" w:rsidP="009640C7">
      <w:pPr>
        <w:spacing w:line="360" w:lineRule="exact"/>
        <w:jc w:val="center"/>
        <w:rPr>
          <w:rFonts w:ascii="TH NiramitIT๙" w:hAnsi="TH NiramitIT๙" w:cs="TH NiramitIT๙"/>
          <w:b/>
          <w:bCs/>
          <w:color w:val="0033CC"/>
        </w:rPr>
      </w:pPr>
      <w:r w:rsidRPr="0010753B">
        <w:rPr>
          <w:rFonts w:ascii="TH NiramitIT๙" w:hAnsi="TH NiramitIT๙" w:cs="TH NiramitIT๙"/>
          <w:b/>
          <w:bCs/>
          <w:color w:val="0033CC"/>
          <w:cs/>
        </w:rPr>
        <w:t>(ฉบับที่</w:t>
      </w:r>
      <w:r w:rsidR="00E67A24">
        <w:rPr>
          <w:rFonts w:ascii="TH NiramitIT๙" w:hAnsi="TH NiramitIT๙" w:cs="TH NiramitIT๙" w:hint="cs"/>
          <w:b/>
          <w:bCs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 xml:space="preserve"> ๒)</w:t>
      </w:r>
    </w:p>
    <w:p w:rsidR="00530F94" w:rsidRDefault="00530F94" w:rsidP="009640C7">
      <w:pPr>
        <w:spacing w:line="360" w:lineRule="exact"/>
        <w:jc w:val="center"/>
        <w:rPr>
          <w:rFonts w:ascii="TH NiramitIT๙" w:hAnsi="TH NiramitIT๙" w:cs="TH NiramitIT๙"/>
          <w:b/>
          <w:bCs/>
          <w:color w:val="0033CC"/>
        </w:rPr>
      </w:pPr>
      <w:r w:rsidRPr="0010753B">
        <w:rPr>
          <w:rFonts w:ascii="TH NiramitIT๙" w:hAnsi="TH NiramitIT๙" w:cs="TH NiramitIT๙"/>
          <w:b/>
          <w:bCs/>
          <w:color w:val="0033CC"/>
          <w:cs/>
        </w:rPr>
        <w:t>พ</w:t>
      </w:r>
      <w:r w:rsidRPr="0010753B">
        <w:rPr>
          <w:rFonts w:ascii="TH NiramitIT๙" w:hAnsi="TH NiramitIT๙" w:cs="TH NiramitIT๙"/>
          <w:b/>
          <w:bCs/>
          <w:color w:val="0033CC"/>
        </w:rPr>
        <w:t>.</w:t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>ศ</w:t>
      </w:r>
      <w:r w:rsidRPr="0010753B">
        <w:rPr>
          <w:rFonts w:ascii="TH NiramitIT๙" w:hAnsi="TH NiramitIT๙" w:cs="TH NiramitIT๙"/>
          <w:b/>
          <w:bCs/>
          <w:color w:val="0033CC"/>
        </w:rPr>
        <w:t xml:space="preserve">. </w:t>
      </w:r>
      <w:r w:rsidR="004F7C2A" w:rsidRPr="0010753B">
        <w:rPr>
          <w:rFonts w:ascii="TH NiramitIT๙" w:hAnsi="TH NiramitIT๙" w:cs="TH NiramitIT๙"/>
          <w:b/>
          <w:bCs/>
          <w:color w:val="0033CC"/>
          <w:cs/>
        </w:rPr>
        <w:t>๒๕๕๗</w:t>
      </w:r>
    </w:p>
    <w:p w:rsidR="00E67A24" w:rsidRDefault="00E67A24" w:rsidP="009640C7">
      <w:pPr>
        <w:spacing w:line="360" w:lineRule="exact"/>
        <w:jc w:val="center"/>
        <w:rPr>
          <w:rFonts w:ascii="TH NiramitIT๙" w:hAnsi="TH NiramitIT๙" w:cs="TH NiramitIT๙"/>
          <w:b/>
          <w:bCs/>
          <w:color w:val="0033CC"/>
        </w:rPr>
      </w:pPr>
    </w:p>
    <w:p w:rsidR="00E67A24" w:rsidRDefault="00E67A24" w:rsidP="00E67A24">
      <w:pPr>
        <w:spacing w:line="360" w:lineRule="exact"/>
        <w:jc w:val="left"/>
        <w:rPr>
          <w:rFonts w:ascii="TH NiramitIT๙" w:hAnsi="TH NiramitIT๙" w:cs="TH NiramitIT๙" w:hint="cs"/>
          <w:b/>
          <w:bCs/>
          <w:color w:val="0033CC"/>
          <w:cs/>
        </w:rPr>
      </w:pPr>
      <w:r>
        <w:rPr>
          <w:rFonts w:ascii="TH NiramitIT๙" w:hAnsi="TH NiramitIT๙" w:cs="TH NiramitIT๙" w:hint="cs"/>
          <w:b/>
          <w:bCs/>
          <w:color w:val="0033CC"/>
          <w:cs/>
        </w:rPr>
        <w:t>ความหมายของอาจารย์</w:t>
      </w:r>
    </w:p>
    <w:p w:rsidR="0010753B" w:rsidRPr="0010753B" w:rsidRDefault="0010753B" w:rsidP="009640C7">
      <w:pPr>
        <w:spacing w:line="360" w:lineRule="exact"/>
        <w:jc w:val="center"/>
        <w:rPr>
          <w:rFonts w:ascii="TH NiramitIT๙" w:hAnsi="TH NiramitIT๙" w:cs="TH NiramitIT๙"/>
          <w:b/>
          <w:bCs/>
          <w:color w:val="0033CC"/>
        </w:rPr>
      </w:pPr>
    </w:p>
    <w:p w:rsidR="0010753B" w:rsidRP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>
        <w:rPr>
          <w:rFonts w:ascii="TH NiramitIT๙" w:hAnsi="TH NiramitIT๙" w:cs="TH NiramitIT๙"/>
          <w:b/>
          <w:bCs/>
          <w:color w:val="0033CC"/>
          <w:cs/>
        </w:rPr>
        <w:tab/>
      </w:r>
      <w:r>
        <w:rPr>
          <w:rFonts w:ascii="TH NiramitIT๙" w:hAnsi="TH NiramitIT๙" w:cs="TH NiramitIT๙" w:hint="cs"/>
          <w:b/>
          <w:bCs/>
          <w:color w:val="0033CC"/>
          <w:cs/>
        </w:rPr>
        <w:tab/>
      </w:r>
      <w:r w:rsidRPr="0010753B">
        <w:rPr>
          <w:rFonts w:ascii="TH NiramitIT๙" w:hAnsi="TH NiramitIT๙" w:cs="TH NiramitIT๙" w:hint="cs"/>
          <w:b/>
          <w:bCs/>
          <w:color w:val="0033CC"/>
          <w:cs/>
        </w:rPr>
        <w:t>อาจารย์ประจำ</w:t>
      </w:r>
      <w:r>
        <w:rPr>
          <w:rFonts w:ascii="TH NiramitIT๙" w:hAnsi="TH NiramitIT๙" w:cs="TH NiramitIT๙" w:hint="cs"/>
          <w:b/>
          <w:bCs/>
          <w:color w:val="0033CC"/>
          <w:cs/>
        </w:rPr>
        <w:t xml:space="preserve"> </w:t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หมายความว่า </w:t>
      </w:r>
      <w:r>
        <w:rPr>
          <w:rFonts w:ascii="TH NiramitIT๙" w:hAnsi="TH NiramitIT๙" w:cs="TH NiramitIT๙" w:hint="cs"/>
          <w:color w:val="0033CC"/>
          <w:cs/>
        </w:rPr>
        <w:t>ผู้ปฏิบัติงานในมหาวิทยาลัยสายวิชาการ ที่ดำรงตำแหน่ง อาจารย์ ผู้ช่วยศาสตราจารย์ รองศาสตราจารย์ หรือศาสตราจารย์ ซึ่งมีหน้าที่หลักทางด้านการสอนและการวิจัย  โดยปฏิบัติหน้าที่เต็มเวลาตามภาระงานที่รับผิดชอบในหลักสูตรที่เปิดสอน</w:t>
      </w:r>
    </w:p>
    <w:p w:rsidR="0010753B" w:rsidRP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>
        <w:rPr>
          <w:rFonts w:ascii="TH NiramitIT๙" w:hAnsi="TH NiramitIT๙" w:cs="TH NiramitIT๙" w:hint="cs"/>
          <w:color w:val="0033CC"/>
          <w:cs/>
        </w:rPr>
        <w:tab/>
      </w:r>
    </w:p>
    <w:p w:rsidR="0010753B" w:rsidRP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>
        <w:rPr>
          <w:rFonts w:ascii="TH NiramitIT๙" w:hAnsi="TH NiramitIT๙" w:cs="TH NiramitIT๙" w:hint="cs"/>
          <w:b/>
          <w:bCs/>
          <w:color w:val="0033CC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33CC"/>
          <w:cs/>
        </w:rPr>
        <w:tab/>
      </w:r>
      <w:r>
        <w:rPr>
          <w:rFonts w:ascii="TH NiramitIT๙" w:hAnsi="TH NiramitIT๙" w:cs="TH NiramitIT๙" w:hint="cs"/>
          <w:b/>
          <w:bCs/>
          <w:color w:val="0033CC"/>
          <w:cs/>
        </w:rPr>
        <w:tab/>
      </w:r>
      <w:r w:rsidRPr="0010753B">
        <w:rPr>
          <w:rFonts w:ascii="TH NiramitIT๙" w:hAnsi="TH NiramitIT๙" w:cs="TH NiramitIT๙" w:hint="cs"/>
          <w:b/>
          <w:bCs/>
          <w:color w:val="0033CC"/>
          <w:cs/>
        </w:rPr>
        <w:t>อาจารย์</w:t>
      </w:r>
      <w:r>
        <w:rPr>
          <w:rFonts w:ascii="TH NiramitIT๙" w:hAnsi="TH NiramitIT๙" w:cs="TH NiramitIT๙" w:hint="cs"/>
          <w:b/>
          <w:bCs/>
          <w:color w:val="0033CC"/>
          <w:cs/>
        </w:rPr>
        <w:t>พิเศษ</w:t>
      </w:r>
      <w:r>
        <w:rPr>
          <w:rFonts w:ascii="TH NiramitIT๙" w:hAnsi="TH NiramitIT๙" w:cs="TH NiramitIT๙" w:hint="cs"/>
          <w:b/>
          <w:bCs/>
          <w:color w:val="0033CC"/>
          <w:cs/>
        </w:rPr>
        <w:t xml:space="preserve"> </w:t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หมายความว่า </w:t>
      </w:r>
      <w:r>
        <w:rPr>
          <w:rFonts w:ascii="TH NiramitIT๙" w:hAnsi="TH NiramitIT๙" w:cs="TH NiramitIT๙" w:hint="cs"/>
          <w:color w:val="0033CC"/>
          <w:cs/>
        </w:rPr>
        <w:t>บุคคลภายนอกที่มีประสบการณ์ในวิชาชีพ หรือมีความรู้ ความชำนาญในวิชาการ ซึ่งมหาวิทยาลัยแต่งตั้งตามข้อบังคับมหาวิทยาลัยเชียงใหม่ ว่าด้วยคุณสมบัติหลักเกณฑ์และวิธีการแต่งตั้งอาจารย์พิเศษ ผู้ช่วยศาสตราจารย์พิเศษ รองศาสตราจารย์พิเศษ และศาสตราจารย์พิเศษ</w:t>
      </w:r>
    </w:p>
    <w:p w:rsidR="0010753B" w:rsidRP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>
        <w:rPr>
          <w:rFonts w:ascii="TH NiramitIT๙" w:hAnsi="TH NiramitIT๙" w:cs="TH NiramitIT๙" w:hint="cs"/>
          <w:color w:val="0033CC"/>
          <w:cs/>
        </w:rPr>
        <w:tab/>
      </w:r>
    </w:p>
    <w:p w:rsidR="00E77F88" w:rsidRPr="0010753B" w:rsidRDefault="0010753B" w:rsidP="00E77F88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="00E77F88" w:rsidRPr="0010753B">
        <w:rPr>
          <w:rFonts w:ascii="TH NiramitIT๙" w:hAnsi="TH NiramitIT๙" w:cs="TH NiramitIT๙" w:hint="cs"/>
          <w:b/>
          <w:bCs/>
          <w:color w:val="0033CC"/>
          <w:cs/>
        </w:rPr>
        <w:t>อาจารย์</w:t>
      </w:r>
      <w:r w:rsidRPr="0010753B">
        <w:rPr>
          <w:rFonts w:ascii="TH NiramitIT๙" w:hAnsi="TH NiramitIT๙" w:cs="TH NiramitIT๙" w:hint="cs"/>
          <w:b/>
          <w:bCs/>
          <w:color w:val="0033CC"/>
          <w:cs/>
        </w:rPr>
        <w:t>ประจำในบัณฑิตวิทยาลัย</w:t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หมายความว่า อาจารย์ประจำที่มีคุณสมบัติครบถ้วนในการทำหน้าที่เป็นอาจารย์ผู้สอนระดับบัณฑิตศึกษา  อาจารย์ที่ปรึกษาวิทยานิพนธ์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 w:hint="cs"/>
          <w:color w:val="0033CC"/>
          <w:cs/>
        </w:rPr>
        <w:t>การค้นคว้าแบบอิสระ  อาจารย์ผู้สอบวิทยานิพนธ์/การค้นคว้าแบบอิสระ อาจารย์ผู้สอนวัดคุณสมบัติ และอาจารย์ผู้สอบประมวลความรู้  ซึ่งได้รับการแต่งตั้งจากมหาวิทยาลัยให้ทำหน้าที่ข้างต้น</w:t>
      </w:r>
    </w:p>
    <w:p w:rsidR="0010753B" w:rsidRPr="0010753B" w:rsidRDefault="0010753B" w:rsidP="00E77F88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</w:p>
    <w:p w:rsidR="00E77F88" w:rsidRPr="0010753B" w:rsidRDefault="00E77F88" w:rsidP="00E77F88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="0010753B" w:rsidRPr="0010753B">
        <w:rPr>
          <w:rFonts w:ascii="TH NiramitIT๙" w:hAnsi="TH NiramitIT๙" w:cs="TH NiramitIT๙"/>
          <w:b/>
          <w:bCs/>
          <w:color w:val="0033CC"/>
          <w:cs/>
        </w:rPr>
        <w:t>อาจารย์ผู้เชี่ยวชาญเฉพาะ</w:t>
      </w:r>
      <w:r w:rsidRPr="0010753B">
        <w:rPr>
          <w:rFonts w:ascii="TH NiramitIT๙" w:hAnsi="TH NiramitIT๙" w:cs="TH NiramitIT๙"/>
          <w:color w:val="0033CC"/>
          <w:cs/>
        </w:rPr>
        <w:t xml:space="preserve"> หมายความว่า ผู้ปฏิบัติงานในมหาวิทยาลัยสายวิชาการ ซึ่งมีความรู้ ความเชี่ยวชาญ หรือมีประสบการณ์สูง ในสาขาวิชาที่เปิดสอนในหลักสูตรของบัณฑิตวิทยาลัยเป็นอย่างดี หรือเป็นที่ประจักษ์</w:t>
      </w:r>
    </w:p>
    <w:p w:rsidR="00E77F88" w:rsidRPr="0010753B" w:rsidRDefault="00E77F88" w:rsidP="00CD1585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ab/>
      </w:r>
      <w:r>
        <w:rPr>
          <w:rFonts w:ascii="TH NiramitIT๙" w:hAnsi="TH NiramitIT๙" w:cs="TH NiramitIT๙" w:hint="cs"/>
          <w:b/>
          <w:bCs/>
          <w:color w:val="0033CC"/>
          <w:cs/>
        </w:rPr>
        <w:tab/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>อาจารย์</w:t>
      </w:r>
      <w:r>
        <w:rPr>
          <w:rFonts w:ascii="TH NiramitIT๙" w:hAnsi="TH NiramitIT๙" w:cs="TH NiramitIT๙" w:hint="cs"/>
          <w:b/>
          <w:bCs/>
          <w:color w:val="0033CC"/>
          <w:cs/>
        </w:rPr>
        <w:t>ประจำหลักสูตร</w:t>
      </w:r>
      <w:r w:rsidRPr="0010753B">
        <w:rPr>
          <w:rFonts w:ascii="TH NiramitIT๙" w:hAnsi="TH NiramitIT๙" w:cs="TH NiramitIT๙"/>
          <w:color w:val="0033CC"/>
          <w:cs/>
        </w:rPr>
        <w:t xml:space="preserve"> หมายความว่า </w:t>
      </w:r>
      <w:r>
        <w:rPr>
          <w:rFonts w:ascii="TH NiramitIT๙" w:hAnsi="TH NiramitIT๙" w:cs="TH NiramitIT๙" w:hint="cs"/>
          <w:color w:val="0033CC"/>
          <w:cs/>
        </w:rPr>
        <w:t>อาจารย์ประจำที่ปฏิบัติงานเต็มเวลาตามภาระงานที่ได้รับมอบหมายในหลักสูตรที่ประจำ ซึ่งอาจได้รับมอบหมายให้ทำหน้าที่เป็นอาจารย์ผู้สอน อาจารย์ที่ปรึกษาวิทยานิพนธ์/การค้นคว้าแบบอิสระ อาจารย์ผู้สอบวิทยานิพนธ์/การค้นคว้าแบบอิสระ อาจารย์ผู้สอบวัดคุณสมบัติ และอาจารย์ผู้สอบประมวลความรู้ ตามที่หลักสูตรกำหนด</w:t>
      </w:r>
    </w:p>
    <w:p w:rsid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 w:hint="cs"/>
          <w:b/>
          <w:bCs/>
          <w:color w:val="0033CC"/>
          <w:cs/>
        </w:rPr>
        <w:tab/>
      </w:r>
      <w:r>
        <w:rPr>
          <w:rFonts w:ascii="TH NiramitIT๙" w:hAnsi="TH NiramitIT๙" w:cs="TH NiramitIT๙"/>
          <w:b/>
          <w:bCs/>
          <w:color w:val="0033CC"/>
          <w:cs/>
        </w:rPr>
        <w:tab/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>อาจารย</w:t>
      </w:r>
      <w:r>
        <w:rPr>
          <w:rFonts w:ascii="TH NiramitIT๙" w:hAnsi="TH NiramitIT๙" w:cs="TH NiramitIT๙" w:hint="cs"/>
          <w:b/>
          <w:bCs/>
          <w:color w:val="0033CC"/>
          <w:cs/>
        </w:rPr>
        <w:t>์ผู้รับผิดชอบห</w:t>
      </w:r>
      <w:r>
        <w:rPr>
          <w:rFonts w:ascii="TH NiramitIT๙" w:hAnsi="TH NiramitIT๙" w:cs="TH NiramitIT๙" w:hint="cs"/>
          <w:b/>
          <w:bCs/>
          <w:color w:val="0033CC"/>
          <w:cs/>
        </w:rPr>
        <w:t>ลักสูตร</w:t>
      </w:r>
      <w:r w:rsidRPr="0010753B">
        <w:rPr>
          <w:rFonts w:ascii="TH NiramitIT๙" w:hAnsi="TH NiramitIT๙" w:cs="TH NiramitIT๙"/>
          <w:color w:val="0033CC"/>
          <w:cs/>
        </w:rPr>
        <w:t xml:space="preserve"> หมายความว่า </w:t>
      </w:r>
      <w:r>
        <w:rPr>
          <w:rFonts w:ascii="TH NiramitIT๙" w:hAnsi="TH NiramitIT๙" w:cs="TH NiramitIT๙" w:hint="cs"/>
          <w:color w:val="0033CC"/>
          <w:cs/>
        </w:rPr>
        <w:t>อาจารย์</w:t>
      </w:r>
      <w:r w:rsidR="00E67A24">
        <w:rPr>
          <w:rFonts w:ascii="TH NiramitIT๙" w:hAnsi="TH NiramitIT๙" w:cs="TH NiramitIT๙" w:hint="cs"/>
          <w:color w:val="0033CC"/>
          <w:cs/>
        </w:rPr>
        <w:t>ประจำหลักสูตรที่ได้รับมอบหมายให้ทำหน้าที่ในการบริหารหลักสูตรและการเรียนการสอน การพัฒนาหลักสูตร การติดตามประเมินผลหลักสูตรและหน้าที่อื่นที่เกี่ยวข้องตามที่กำหนดไว้ในประกาศมหาวิทยาลัยเชียงใหม่ เรื่องเกณฑ์มาตรฐานการศึกษาระดับบัณฑิตศึกษา</w:t>
      </w:r>
    </w:p>
    <w:p w:rsidR="0010753B" w:rsidRPr="0010753B" w:rsidRDefault="0010753B" w:rsidP="0010753B">
      <w:pPr>
        <w:tabs>
          <w:tab w:val="left" w:pos="567"/>
          <w:tab w:val="left" w:pos="993"/>
          <w:tab w:val="left" w:pos="1418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</w:p>
    <w:p w:rsidR="0010753B" w:rsidRDefault="0010753B" w:rsidP="0010753B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</w:p>
    <w:p w:rsidR="00E67A24" w:rsidRDefault="00E67A24" w:rsidP="00E67A24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right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 w:hint="cs"/>
          <w:color w:val="0033CC"/>
          <w:cs/>
        </w:rPr>
        <w:t>1</w:t>
      </w:r>
    </w:p>
    <w:p w:rsidR="00E67A24" w:rsidRDefault="00E67A24" w:rsidP="0010753B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</w:p>
    <w:p w:rsidR="00E67A24" w:rsidRDefault="00E67A24" w:rsidP="0010753B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</w:p>
    <w:p w:rsidR="00E67A24" w:rsidRPr="0010753B" w:rsidRDefault="00E67A24" w:rsidP="0010753B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67A24" w:rsidRDefault="00E67A24" w:rsidP="00E67A24">
      <w:pPr>
        <w:spacing w:line="360" w:lineRule="exact"/>
        <w:jc w:val="left"/>
        <w:rPr>
          <w:rFonts w:ascii="TH NiramitIT๙" w:hAnsi="TH NiramitIT๙" w:cs="TH NiramitIT๙" w:hint="cs"/>
          <w:b/>
          <w:bCs/>
          <w:color w:val="0033CC"/>
          <w:cs/>
        </w:rPr>
      </w:pPr>
      <w:r>
        <w:rPr>
          <w:rFonts w:ascii="TH NiramitIT๙" w:hAnsi="TH NiramitIT๙" w:cs="TH NiramitIT๙" w:hint="cs"/>
          <w:b/>
          <w:bCs/>
          <w:color w:val="0033CC"/>
          <w:cs/>
        </w:rPr>
        <w:t>คุณสมบัติ</w:t>
      </w:r>
      <w:r>
        <w:rPr>
          <w:rFonts w:ascii="TH NiramitIT๙" w:hAnsi="TH NiramitIT๙" w:cs="TH NiramitIT๙" w:hint="cs"/>
          <w:b/>
          <w:bCs/>
          <w:color w:val="0033CC"/>
          <w:cs/>
        </w:rPr>
        <w:t>ของอาจารย์</w:t>
      </w:r>
    </w:p>
    <w:p w:rsidR="00E77F88" w:rsidRDefault="00E77F88" w:rsidP="00CD1585">
      <w:pPr>
        <w:tabs>
          <w:tab w:val="left" w:pos="567"/>
          <w:tab w:val="left" w:pos="993"/>
          <w:tab w:val="left" w:pos="1418"/>
          <w:tab w:val="left" w:pos="2127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530F94" w:rsidRPr="0010753B" w:rsidRDefault="00530F94" w:rsidP="00E67A24">
      <w:pPr>
        <w:tabs>
          <w:tab w:val="left" w:pos="567"/>
          <w:tab w:val="left" w:pos="993"/>
          <w:tab w:val="left" w:pos="1418"/>
          <w:tab w:val="left" w:pos="1843"/>
          <w:tab w:val="left" w:pos="2127"/>
          <w:tab w:val="left" w:pos="2552"/>
        </w:tabs>
        <w:spacing w:line="360" w:lineRule="exact"/>
        <w:ind w:right="-188"/>
        <w:jc w:val="both"/>
        <w:rPr>
          <w:rFonts w:ascii="TH NiramitIT๙" w:hAnsi="TH NiramitIT๙" w:cs="TH NiramitIT๙"/>
          <w:b/>
          <w:bCs/>
          <w:color w:val="0033CC"/>
        </w:rPr>
      </w:pPr>
      <w:r w:rsidRPr="0010753B">
        <w:rPr>
          <w:rFonts w:ascii="TH NiramitIT๙" w:hAnsi="TH NiramitIT๙" w:cs="TH NiramitIT๙"/>
          <w:b/>
          <w:bCs/>
          <w:color w:val="0033CC"/>
        </w:rPr>
        <w:tab/>
      </w:r>
      <w:r w:rsidRPr="0010753B">
        <w:rPr>
          <w:rFonts w:ascii="TH NiramitIT๙" w:hAnsi="TH NiramitIT๙" w:cs="TH NiramitIT๙"/>
          <w:b/>
          <w:bCs/>
          <w:color w:val="0033CC"/>
        </w:rPr>
        <w:tab/>
        <w:t xml:space="preserve">    </w:t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 xml:space="preserve">๒๑.๑ </w:t>
      </w:r>
      <w:r w:rsidR="00E67A24">
        <w:rPr>
          <w:rFonts w:ascii="TH NiramitIT๙" w:hAnsi="TH NiramitIT๙" w:cs="TH NiramitIT๙"/>
          <w:b/>
          <w:bCs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b/>
          <w:bCs/>
          <w:color w:val="0033CC"/>
          <w:cs/>
        </w:rPr>
        <w:t>หลักสูตรประกาศนียบัตรบัณฑิต</w:t>
      </w:r>
      <w:r w:rsidR="00CD1585" w:rsidRPr="0010753B">
        <w:rPr>
          <w:rFonts w:ascii="TH NiramitIT๙" w:hAnsi="TH NiramitIT๙" w:cs="TH NiramitIT๙" w:hint="cs"/>
          <w:b/>
          <w:bCs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>ประกาศนียบัตรบัณฑิตชั้นสูงและ</w:t>
      </w:r>
      <w:r w:rsidR="00CD1585" w:rsidRPr="0010753B">
        <w:rPr>
          <w:rFonts w:ascii="TH NiramitIT๙" w:hAnsi="TH NiramitIT๙" w:cs="TH NiramitIT๙"/>
          <w:b/>
          <w:bCs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b/>
          <w:bCs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b/>
          <w:bCs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b/>
          <w:bCs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b/>
          <w:bCs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b/>
          <w:bCs/>
          <w:color w:val="0033CC"/>
          <w:cs/>
        </w:rPr>
        <w:tab/>
        <w:t xml:space="preserve">    </w:t>
      </w:r>
      <w:r w:rsidRPr="0010753B">
        <w:rPr>
          <w:rFonts w:ascii="TH NiramitIT๙" w:hAnsi="TH NiramitIT๙" w:cs="TH NiramitIT๙"/>
          <w:b/>
          <w:bCs/>
          <w:color w:val="0033CC"/>
          <w:cs/>
        </w:rPr>
        <w:t xml:space="preserve">ปริญญาโท </w:t>
      </w:r>
      <w:r w:rsidRPr="0010753B">
        <w:rPr>
          <w:rFonts w:ascii="TH NiramitIT๙" w:hAnsi="TH NiramitIT๙" w:cs="TH NiramitIT๙"/>
          <w:b/>
          <w:bCs/>
          <w:color w:val="0033CC"/>
        </w:rPr>
        <w:t xml:space="preserve"> 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cs/>
        </w:rPr>
        <w:t xml:space="preserve">๒๑.๑.๑ 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อาจารย์ที่ปรึกษาทั่วไป ต้องมีคุณสมบัติ ดังนี้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  <w:t xml:space="preserve"> </w:t>
      </w:r>
      <w:r w:rsidR="009B7C24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(๑) เป็นอาจารย์ประจำในบัณฑิตวิทยาลัย</w:t>
      </w:r>
    </w:p>
    <w:p w:rsidR="00CD1585" w:rsidRPr="0010753B" w:rsidRDefault="00530F94" w:rsidP="004F7C2A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  <w:t xml:space="preserve"> </w:t>
      </w:r>
      <w:r w:rsidR="009B7C24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(๒) มีคุณวุฒิไม่ต่ำกว่าปริญญาโทหรือเทียบเท่า </w:t>
      </w:r>
    </w:p>
    <w:p w:rsidR="00530F94" w:rsidRPr="0010753B" w:rsidRDefault="00CD1585" w:rsidP="00CD1585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หรือเป็นผู้ดำรง</w:t>
      </w:r>
      <w:r w:rsidR="004F7C2A" w:rsidRPr="0010753B">
        <w:rPr>
          <w:rFonts w:ascii="TH NiramitIT๙" w:hAnsi="TH NiramitIT๙" w:cs="TH NiramitIT๙" w:hint="cs"/>
          <w:color w:val="0033CC"/>
          <w:cs/>
        </w:rPr>
        <w:t>ตำแหน่ง</w:t>
      </w:r>
      <w:r w:rsidR="00530F94" w:rsidRPr="0010753B">
        <w:rPr>
          <w:rFonts w:ascii="TH NiramitIT๙" w:hAnsi="TH NiramitIT๙" w:cs="TH NiramitIT๙"/>
          <w:color w:val="0033CC"/>
          <w:cs/>
        </w:rPr>
        <w:t>ทางวิชาการไม่ต่ำกว่าผู้ช่วยศาสตราจารย์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 w:rsidRPr="0010753B">
        <w:rPr>
          <w:rFonts w:ascii="TH NiramitIT๙" w:hAnsi="TH NiramitIT๙" w:cs="TH NiramitIT๙"/>
          <w:color w:val="0033CC"/>
        </w:rPr>
        <w:tab/>
        <w:t xml:space="preserve">           </w:t>
      </w:r>
      <w:r w:rsidRPr="0010753B">
        <w:rPr>
          <w:rFonts w:ascii="TH NiramitIT๙" w:hAnsi="TH NiramitIT๙" w:cs="TH NiramitIT๙"/>
          <w:color w:val="0033CC"/>
        </w:rPr>
        <w:tab/>
      </w:r>
      <w:r w:rsidR="009B7C24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๒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อาจารย์ผู้สอน  ต้องมีคุณสมบัติ ดังนี้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  <w:cs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</w:rPr>
        <w:tab/>
        <w:t xml:space="preserve"> 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(๑) เป็นอาจารย์ประจำในบัณฑิตวิทยาลัย หรืออาจารย์พิเศษ </w:t>
      </w:r>
    </w:p>
    <w:p w:rsidR="004F7C2A" w:rsidRPr="0010753B" w:rsidRDefault="00530F94" w:rsidP="009B7C24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(๒) ในกรณีที่เป็นอาจารย์ประจำใน</w:t>
      </w:r>
      <w:r w:rsidR="004F7C2A" w:rsidRPr="0010753B">
        <w:rPr>
          <w:rFonts w:ascii="TH NiramitIT๙" w:hAnsi="TH NiramitIT๙" w:cs="TH NiramitIT๙"/>
          <w:color w:val="0033CC"/>
          <w:cs/>
        </w:rPr>
        <w:t>บัณฑิตวิทยาลัยต้องมีคุณวุฒิ</w:t>
      </w:r>
      <w:r w:rsidRPr="0010753B">
        <w:rPr>
          <w:rFonts w:ascii="TH NiramitIT๙" w:hAnsi="TH NiramitIT๙" w:cs="TH NiramitIT๙"/>
          <w:color w:val="0033CC"/>
          <w:cs/>
        </w:rPr>
        <w:t>ไม่ต่ำ</w:t>
      </w:r>
    </w:p>
    <w:p w:rsidR="00530F94" w:rsidRPr="0010753B" w:rsidRDefault="00CD1585" w:rsidP="009B7C24">
      <w:pPr>
        <w:tabs>
          <w:tab w:val="left" w:pos="567"/>
          <w:tab w:val="left" w:pos="993"/>
          <w:tab w:val="left" w:pos="1418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4F7C2A" w:rsidRPr="0010753B">
        <w:rPr>
          <w:rFonts w:ascii="TH NiramitIT๙" w:hAnsi="TH NiramitIT๙" w:cs="TH NiramitIT๙"/>
          <w:color w:val="0033CC"/>
          <w:cs/>
        </w:rPr>
        <w:t>กว่าปริญญาโท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หรือเทียบเท่า หรือเป็นผู้ดำรงตำแหน่งทางวิชาการ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ไม่ต่ำกว่าผู้ช่วยศาสตราจารย์</w:t>
      </w:r>
      <w:r w:rsidRPr="0010753B">
        <w:rPr>
          <w:rFonts w:ascii="TH NiramitIT๙" w:hAnsi="TH NiramitIT๙" w:cs="TH NiramitIT๙"/>
          <w:color w:val="0033CC"/>
          <w:cs/>
        </w:rPr>
        <w:t>ในสาขาวิชานั้นหรือสาขาวิชา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>ที่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สัมพันธ์กัน </w:t>
      </w:r>
    </w:p>
    <w:p w:rsidR="00CD1585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  <w:t xml:space="preserve"> </w:t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spacing w:val="-6"/>
          <w:cs/>
        </w:rPr>
        <w:t>(๓)</w:t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มีประสบการณ์ในการสอนและการทำวิจัยที่มิใช่ส่วนหนึ่งของ</w:t>
      </w:r>
    </w:p>
    <w:p w:rsidR="00530F94" w:rsidRPr="0010753B" w:rsidRDefault="00CD1585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การศึกษา</w:t>
      </w:r>
      <w:r w:rsidR="00530F94" w:rsidRPr="0010753B">
        <w:rPr>
          <w:rFonts w:ascii="TH NiramitIT๙" w:hAnsi="TH NiramitIT๙" w:cs="TH NiramitIT๙"/>
          <w:color w:val="0033CC"/>
          <w:cs/>
        </w:rPr>
        <w:t>เพื่อรับปริญญา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8"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๓</w:t>
      </w:r>
      <w:r w:rsidR="009B7C24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อาจารย์ที่ปรึกษาวิทยานิพนธ์หลัก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การค้นคว้าแบบอิสระหลักต้อง</w:t>
      </w:r>
      <w:r w:rsidR="009B7C24" w:rsidRPr="0010753B">
        <w:rPr>
          <w:rFonts w:ascii="TH NiramitIT๙" w:hAnsi="TH NiramitIT๙" w:cs="TH NiramitIT๙"/>
          <w:color w:val="0033CC"/>
          <w:cs/>
        </w:rPr>
        <w:t>ม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>ี</w:t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คุณสมบัติ ดังนี้</w:t>
      </w:r>
    </w:p>
    <w:p w:rsidR="004F7C2A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="009B7C24" w:rsidRPr="0010753B">
        <w:rPr>
          <w:rFonts w:ascii="TH NiramitIT๙" w:hAnsi="TH NiramitIT๙" w:cs="TH NiramitIT๙"/>
          <w:color w:val="0033CC"/>
        </w:rPr>
        <w:tab/>
      </w:r>
      <w:r w:rsidR="009B7C24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(๑) เป็นอาจารย์ประจำในบัณฑิตวิทยาลัย หรืออาจารย์ผู้เชี่ยวชาญ</w:t>
      </w:r>
    </w:p>
    <w:p w:rsidR="00530F94" w:rsidRPr="0010753B" w:rsidRDefault="00CD1585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  <w:cs/>
        </w:rPr>
      </w:pP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เฉพาะ </w:t>
      </w:r>
    </w:p>
    <w:p w:rsidR="004F7C2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  <w:spacing w:val="-6"/>
          <w:kern w:val="16"/>
        </w:rPr>
      </w:pP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>(๒)</w:t>
      </w:r>
      <w:r w:rsidR="009B7C24"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>มีคุณวุฒิปริญญาเอกหรือเทียบเท่า หรือเป็นผู้ดำรงตำแหน่งทาง</w:t>
      </w:r>
    </w:p>
    <w:p w:rsidR="00CD1585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kern w:val="16"/>
          <w:cs/>
        </w:rPr>
        <w:t xml:space="preserve">     </w:t>
      </w:r>
      <w:r w:rsidR="00530F94" w:rsidRPr="0010753B">
        <w:rPr>
          <w:rFonts w:ascii="TH NiramitIT๙" w:hAnsi="TH NiramitIT๙" w:cs="TH NiramitIT๙"/>
          <w:color w:val="0033CC"/>
          <w:spacing w:val="-6"/>
          <w:kern w:val="16"/>
          <w:cs/>
        </w:rPr>
        <w:t>วิชาการ</w:t>
      </w:r>
      <w:r w:rsidR="00530F94" w:rsidRPr="0010753B">
        <w:rPr>
          <w:rFonts w:ascii="TH NiramitIT๙" w:hAnsi="TH NiramitIT๙" w:cs="TH NiramitIT๙"/>
          <w:color w:val="0033CC"/>
          <w:cs/>
        </w:rPr>
        <w:t>ไม่ต่ำกว่ารองศาสตราจาร</w:t>
      </w:r>
      <w:r w:rsidRPr="0010753B">
        <w:rPr>
          <w:rFonts w:ascii="TH NiramitIT๙" w:hAnsi="TH NiramitIT๙" w:cs="TH NiramitIT๙"/>
          <w:color w:val="0033CC"/>
          <w:cs/>
        </w:rPr>
        <w:t xml:space="preserve">ย์ในสาขาวิชานั้น 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Pr="0010753B">
        <w:rPr>
          <w:rFonts w:ascii="TH NiramitIT๙" w:hAnsi="TH NiramitIT๙" w:cs="TH NiramitIT๙"/>
          <w:color w:val="0033CC"/>
          <w:cs/>
        </w:rPr>
        <w:t>หรือสาขาวิชา</w:t>
      </w:r>
      <w:r w:rsidRPr="0010753B">
        <w:rPr>
          <w:rFonts w:ascii="TH NiramitIT๙" w:hAnsi="TH NiramitIT๙" w:cs="TH NiramitIT๙" w:hint="cs"/>
          <w:color w:val="0033CC"/>
          <w:cs/>
        </w:rPr>
        <w:t>ที่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สัมพันธ์กัน </w:t>
      </w:r>
    </w:p>
    <w:p w:rsidR="00CD1585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cs/>
        </w:rPr>
        <w:t>(๓)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มีประสบการณ์ในการทำวิจัยที</w:t>
      </w:r>
      <w:r w:rsidR="009B7C24" w:rsidRPr="0010753B">
        <w:rPr>
          <w:rFonts w:ascii="TH NiramitIT๙" w:hAnsi="TH NiramitIT๙" w:cs="TH NiramitIT๙"/>
          <w:color w:val="0033CC"/>
          <w:cs/>
        </w:rPr>
        <w:t>่มิใช่ส่วนหนึ่งของการศึกษาเพื่อ</w:t>
      </w:r>
    </w:p>
    <w:p w:rsidR="009640C7" w:rsidRPr="0010753B" w:rsidRDefault="00CD1585" w:rsidP="004F7C2A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>รับปริญญา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6"/>
        </w:rPr>
        <w:tab/>
      </w:r>
      <w:r w:rsidRPr="0010753B">
        <w:rPr>
          <w:rFonts w:ascii="TH NiramitIT๙" w:hAnsi="TH NiramitIT๙" w:cs="TH NiramitIT๙"/>
          <w:color w:val="0033CC"/>
          <w:spacing w:val="-6"/>
        </w:rPr>
        <w:tab/>
      </w:r>
      <w:r w:rsidRPr="0010753B">
        <w:rPr>
          <w:rFonts w:ascii="TH NiramitIT๙" w:hAnsi="TH NiramitIT๙" w:cs="TH NiramitIT๙"/>
          <w:color w:val="0033CC"/>
          <w:spacing w:val="-6"/>
        </w:rPr>
        <w:tab/>
      </w:r>
      <w:r w:rsidR="009B7C24" w:rsidRPr="0010753B">
        <w:rPr>
          <w:rFonts w:ascii="TH NiramitIT๙" w:hAnsi="TH NiramitIT๙" w:cs="TH NiramitIT๙"/>
          <w:color w:val="0033CC"/>
          <w:spacing w:val="-6"/>
        </w:rPr>
        <w:tab/>
      </w:r>
      <w:r w:rsidR="009B7C24" w:rsidRPr="0010753B">
        <w:rPr>
          <w:rFonts w:ascii="TH NiramitIT๙" w:hAnsi="TH NiramitIT๙" w:cs="TH NiramitIT๙"/>
          <w:color w:val="0033CC"/>
          <w:spacing w:val="-6"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๒๑.๑</w:t>
      </w:r>
      <w:r w:rsidRPr="0010753B">
        <w:rPr>
          <w:rFonts w:ascii="TH NiramitIT๙" w:hAnsi="TH NiramitIT๙" w:cs="TH NiramitIT๙"/>
          <w:color w:val="0033CC"/>
          <w:spacing w:val="-6"/>
        </w:rPr>
        <w:t>.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๔</w:t>
      </w:r>
      <w:r w:rsidR="009B7C24" w:rsidRPr="0010753B">
        <w:rPr>
          <w:rFonts w:ascii="TH NiramitIT๙" w:hAnsi="TH NiramitIT๙" w:cs="TH NiramitIT๙"/>
          <w:color w:val="0033CC"/>
          <w:spacing w:val="-6"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อาจารย์ที่ปรึกษาวิทยานิพนธ์ร่วม</w:t>
      </w:r>
      <w:r w:rsidRPr="0010753B">
        <w:rPr>
          <w:rFonts w:ascii="TH NiramitIT๙" w:hAnsi="TH NiramitIT๙" w:cs="TH NiramitIT๙"/>
          <w:color w:val="0033CC"/>
          <w:spacing w:val="-6"/>
        </w:rPr>
        <w:t>/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การค้นคว้าแบบอิสระร่วมต้องมี</w:t>
      </w:r>
      <w:r w:rsidR="00CD1585"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คุณสมบัติ</w:t>
      </w:r>
      <w:r w:rsidRPr="0010753B">
        <w:rPr>
          <w:rFonts w:ascii="TH NiramitIT๙" w:hAnsi="TH NiramitIT๙" w:cs="TH NiramitIT๙"/>
          <w:color w:val="0033CC"/>
          <w:cs/>
        </w:rPr>
        <w:t xml:space="preserve"> ดังนี้</w:t>
      </w:r>
    </w:p>
    <w:p w:rsidR="00530F94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left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cs/>
        </w:rPr>
        <w:t>(๑)</w:t>
      </w:r>
      <w:r w:rsidR="009B7C24" w:rsidRPr="0010753B">
        <w:rPr>
          <w:rFonts w:ascii="TH NiramitIT๙" w:hAnsi="TH NiramitIT๙" w:cs="TH NiramitIT๙" w:hint="cs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เป็นอาจารย์ประจำในบัณฑิตวิทยาลัย อาจารย์พิเศษ หรืออาจารย์</w:t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Pr="0010753B">
        <w:rPr>
          <w:rFonts w:ascii="TH NiramitIT๙" w:hAnsi="TH NiramitIT๙" w:cs="TH NiramitIT๙"/>
          <w:color w:val="0033CC"/>
          <w:cs/>
        </w:rPr>
        <w:t xml:space="preserve">ผู้เชี่ยวชาญเฉพาะ </w:t>
      </w:r>
    </w:p>
    <w:p w:rsidR="00CD1585" w:rsidRPr="0010753B" w:rsidRDefault="00530F94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144"/>
        <w:jc w:val="left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spacing w:val="-6"/>
          <w:cs/>
        </w:rPr>
        <w:t>(๒)</w:t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ในกรณีที่เป็นอาจารย์ประ</w:t>
      </w:r>
      <w:r w:rsidR="009B7C24" w:rsidRPr="0010753B">
        <w:rPr>
          <w:rFonts w:ascii="TH NiramitIT๙" w:hAnsi="TH NiramitIT๙" w:cs="TH NiramitIT๙"/>
          <w:color w:val="0033CC"/>
          <w:spacing w:val="-6"/>
          <w:cs/>
        </w:rPr>
        <w:t>จำในบัณฑิตวิทยาลัยต้องมี</w:t>
      </w:r>
    </w:p>
    <w:p w:rsidR="00CD1585" w:rsidRPr="0010753B" w:rsidRDefault="00CD1585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144"/>
        <w:jc w:val="left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  <w:t xml:space="preserve">      </w:t>
      </w:r>
      <w:r w:rsidR="009B7C24" w:rsidRPr="0010753B">
        <w:rPr>
          <w:rFonts w:ascii="TH NiramitIT๙" w:hAnsi="TH NiramitIT๙" w:cs="TH NiramitIT๙"/>
          <w:color w:val="0033CC"/>
          <w:spacing w:val="-6"/>
          <w:cs/>
        </w:rPr>
        <w:t>คุณวุฒิ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ปริญญาเอก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หรือเทียบเท่า </w:t>
      </w:r>
    </w:p>
    <w:p w:rsidR="00530F94" w:rsidRPr="0010753B" w:rsidRDefault="00CD1585" w:rsidP="009B7C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144"/>
        <w:jc w:val="left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 xml:space="preserve">     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หรือดำรงตำแหน่งทางวิชาการไม่ต่ำกว่ารองศาสตราจารย์ใน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 </w:t>
      </w:r>
      <w:r w:rsidR="00530F94" w:rsidRPr="0010753B">
        <w:rPr>
          <w:rFonts w:ascii="TH NiramitIT๙" w:hAnsi="TH NiramitIT๙" w:cs="TH NiramitIT๙"/>
          <w:color w:val="0033CC"/>
          <w:cs/>
        </w:rPr>
        <w:t>สาขาวิชานั้นหรือสาขาวิชาที่สัมพันธ์กัน</w:t>
      </w:r>
    </w:p>
    <w:p w:rsidR="00CD1585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left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8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="009B7C24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9B7C24" w:rsidRPr="0010753B">
        <w:rPr>
          <w:rFonts w:ascii="TH NiramitIT๙" w:hAnsi="TH NiramitIT๙" w:cs="TH NiramitIT๙"/>
          <w:color w:val="0033CC"/>
          <w:spacing w:val="-6"/>
          <w:cs/>
        </w:rPr>
        <w:t>(๓)</w:t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มีประสบการณ์ในการทำวิจัยที่มิ</w:t>
      </w:r>
      <w:r w:rsidR="004F7C2A" w:rsidRPr="0010753B">
        <w:rPr>
          <w:rFonts w:ascii="TH NiramitIT๙" w:hAnsi="TH NiramitIT๙" w:cs="TH NiramitIT๙"/>
          <w:color w:val="0033CC"/>
          <w:spacing w:val="-6"/>
          <w:cs/>
        </w:rPr>
        <w:t>ใช่ส่วนหนึ่งของการศึกษา</w:t>
      </w:r>
    </w:p>
    <w:p w:rsidR="00530F94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left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  <w:t xml:space="preserve">     </w:t>
      </w:r>
      <w:r w:rsidR="004F7C2A" w:rsidRPr="0010753B">
        <w:rPr>
          <w:rFonts w:ascii="TH NiramitIT๙" w:hAnsi="TH NiramitIT๙" w:cs="TH NiramitIT๙"/>
          <w:color w:val="0033CC"/>
          <w:spacing w:val="-6"/>
          <w:cs/>
        </w:rPr>
        <w:t>เพื่อ</w:t>
      </w:r>
      <w:r w:rsidR="005954C7" w:rsidRPr="0010753B">
        <w:rPr>
          <w:rFonts w:ascii="TH NiramitIT๙" w:hAnsi="TH NiramitIT๙" w:cs="TH NiramitIT๙"/>
          <w:color w:val="0033CC"/>
          <w:spacing w:val="-6"/>
          <w:cs/>
        </w:rPr>
        <w:t>รั</w:t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>บ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ปริญญา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 หรือมีความรู้ความชำนาญในวิชาการหรือวิชาชีพ</w:t>
      </w: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left"/>
        <w:rPr>
          <w:rFonts w:ascii="TH NiramitIT๙" w:hAnsi="TH NiramitIT๙" w:cs="TH NiramitIT๙"/>
          <w:color w:val="0033CC"/>
        </w:rPr>
      </w:pP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left"/>
        <w:rPr>
          <w:rFonts w:ascii="TH NiramitIT๙" w:hAnsi="TH NiramitIT๙" w:cs="TH NiramitIT๙"/>
          <w:color w:val="0033CC"/>
        </w:rPr>
      </w:pP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left"/>
        <w:rPr>
          <w:rFonts w:ascii="TH NiramitIT๙" w:hAnsi="TH NiramitIT๙" w:cs="TH NiramitIT๙"/>
          <w:color w:val="0033CC"/>
        </w:rPr>
      </w:pP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left"/>
        <w:rPr>
          <w:rFonts w:ascii="TH NiramitIT๙" w:hAnsi="TH NiramitIT๙" w:cs="TH NiramitIT๙"/>
          <w:color w:val="0033CC"/>
        </w:rPr>
      </w:pPr>
    </w:p>
    <w:p w:rsidR="00E67A24" w:rsidRDefault="00E67A24" w:rsidP="00E67A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right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</w:rPr>
        <w:t>2</w:t>
      </w:r>
    </w:p>
    <w:p w:rsidR="00E67A24" w:rsidRPr="0010753B" w:rsidRDefault="00E67A24" w:rsidP="00E67A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ind w:right="-286"/>
        <w:jc w:val="right"/>
        <w:rPr>
          <w:rFonts w:ascii="TH NiramitIT๙" w:hAnsi="TH NiramitIT๙" w:cs="TH NiramitIT๙"/>
          <w:color w:val="0033CC"/>
        </w:rPr>
      </w:pP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๒๑.๑.๕ 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อาจารย์ผู้สอบวิทยานิพนธ์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การค้นคว้าแบบอิสระ ต้องมีคุณสมบัติ ดังนี้</w:t>
      </w:r>
    </w:p>
    <w:p w:rsidR="00CD1585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(๑) เ</w:t>
      </w:r>
      <w:r w:rsidR="00BE776A" w:rsidRPr="0010753B">
        <w:rPr>
          <w:rFonts w:ascii="TH NiramitIT๙" w:hAnsi="TH NiramitIT๙" w:cs="TH NiramitIT๙"/>
          <w:color w:val="0033CC"/>
          <w:cs/>
        </w:rPr>
        <w:t>ป็นอาจารย์ประจำในบัณฑิตวิทยาลัย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 xml:space="preserve"> 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>ผู้ทรงคุณวุฒิภายนอกมหา</w:t>
      </w:r>
      <w:r w:rsidRPr="0010753B">
        <w:rPr>
          <w:rFonts w:ascii="TH NiramitIT๙" w:hAnsi="TH NiramitIT๙" w:cs="TH NiramitIT๙" w:hint="cs"/>
          <w:color w:val="0033CC"/>
          <w:cs/>
        </w:rPr>
        <w:t>วิ</w:t>
      </w:r>
      <w:r w:rsidR="00530F94" w:rsidRPr="0010753B">
        <w:rPr>
          <w:rFonts w:ascii="TH NiramitIT๙" w:hAnsi="TH NiramitIT๙" w:cs="TH NiramitIT๙"/>
          <w:color w:val="0033CC"/>
          <w:cs/>
        </w:rPr>
        <w:t>ทยาลัย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หรืออาจารย์ผู้เชี่ยวชาญเฉพาะ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spacing w:val="-2"/>
        </w:rPr>
      </w:pP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2"/>
          <w:cs/>
        </w:rPr>
        <w:t>(๒) มีคุณวุฒิปริญญาเอกหรือเทียบเท่า</w:t>
      </w:r>
      <w:r w:rsidR="005954C7" w:rsidRPr="0010753B">
        <w:rPr>
          <w:rFonts w:ascii="TH NiramitIT๙" w:hAnsi="TH NiramitIT๙" w:cs="TH NiramitIT๙" w:hint="cs"/>
          <w:color w:val="0033CC"/>
          <w:spacing w:val="-2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2"/>
          <w:cs/>
        </w:rPr>
        <w:t xml:space="preserve"> หรือดำรงตำแหน่งทางวิชาการ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              </w:t>
      </w:r>
      <w:r w:rsidR="00530F94" w:rsidRPr="0010753B">
        <w:rPr>
          <w:rFonts w:ascii="TH NiramitIT๙" w:hAnsi="TH NiramitIT๙" w:cs="TH NiramitIT๙"/>
          <w:color w:val="0033CC"/>
          <w:cs/>
        </w:rPr>
        <w:t>ไม่ต่ำกว่ารองศาสตราจารย์ในสาขาวิชานั้น หรือสาขาวิชาที่สัมพันธ์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กัน </w:t>
      </w:r>
    </w:p>
    <w:p w:rsidR="00CD1585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left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cs/>
        </w:rPr>
        <w:t>(๓)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มีประสบการณ์ในการทำวิจัยที่มิใช่ส่วนหนึ่งของการศึกษา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left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>เพื่อรับปริญญา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หรือเป็นผู้เชี่ยวชาญเฉพาะเรื่อง ในกรณีที่ไม่สังกัด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</w:t>
      </w:r>
      <w:r w:rsidR="00530F94" w:rsidRPr="0010753B">
        <w:rPr>
          <w:rFonts w:ascii="TH NiramitIT๙" w:hAnsi="TH NiramitIT๙" w:cs="TH NiramitIT๙"/>
          <w:color w:val="0033CC"/>
          <w:cs/>
        </w:rPr>
        <w:t>สถาบันอุดมศึกษา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spacing w:val="-4"/>
        </w:rPr>
      </w:pP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>(๔) มีความรู้ในเนื้อหาและวิธีการสอบวิทยานิพนธ์/การค้นคว้าแบบอิสระ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cs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ทั้งนี้ อาจารย์ผู้สอบวิทยานิพนธ์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การค้นคว้าแบบอิสระ ต้องประกอบด้วยอาจารย์</w:t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ประจำในบัณฑิตวิทยาลัยและผู้ทรงคุณวุฒิภายนอก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อนึ่ง อาจารย์ที่ปรึกษาวิทยานิพนธ์หลัก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ร่วม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หรืออาจารย์ที่ปรึกษาการค้นคว้า</w:t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แบบอิสระหลัก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ร่วม ต้องไม่เป็นประธานกรรมการสอบ แต่ต้องเข้าร่วมอยู่ในกระบวนการสอบ</w:t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วิทยานิพนธ์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การค้นคว้าแบบอิสระด้วยทุกครั้ง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โดยอาจร่วมในฐานะกรรมการสอบหรือ</w:t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="00CD1585" w:rsidRPr="0010753B">
        <w:rPr>
          <w:rFonts w:ascii="TH NiramitIT๙" w:hAnsi="TH NiramitIT๙" w:cs="TH NiramitIT๙"/>
          <w:color w:val="0033CC"/>
          <w:cs/>
        </w:rPr>
        <w:tab/>
      </w:r>
      <w:r w:rsidR="00CD1585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ผู้เข้าร่วมฟังก็ได้ </w:t>
      </w:r>
      <w:r w:rsidRPr="0010753B">
        <w:rPr>
          <w:rFonts w:ascii="TH NiramitIT๙" w:hAnsi="TH NiramitIT๙" w:cs="TH NiramitIT๙"/>
          <w:color w:val="0033CC"/>
        </w:rPr>
        <w:t xml:space="preserve"> 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๒๑.๑.๖ 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อาจารย์ประจำหลักสูตร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ต้องมีคุณสมบัติ ดังนี้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(๑) เป็นอาจารย์ประจำในบัณฑิตวิทยาลัย </w:t>
      </w:r>
    </w:p>
    <w:p w:rsidR="00CD1585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88"/>
        <w:jc w:val="left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cs/>
        </w:rPr>
        <w:t>(๒)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มีคุณวุฒิไม่ต่ำกว่าปริญ</w:t>
      </w:r>
      <w:r w:rsidR="005954C7" w:rsidRPr="0010753B">
        <w:rPr>
          <w:rFonts w:ascii="TH NiramitIT๙" w:hAnsi="TH NiramitIT๙" w:cs="TH NiramitIT๙"/>
          <w:color w:val="0033CC"/>
          <w:cs/>
        </w:rPr>
        <w:t>ญาโทหรือเทียบเท่าในสาขาวิชานั้น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 xml:space="preserve"> 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88"/>
        <w:jc w:val="left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หรือดำรงตำแหน่งทางวิชาการไม่ต่ำกว่าผู้ช่วยศาสตราจารย์ใน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  <w:t xml:space="preserve">    </w:t>
      </w:r>
      <w:r w:rsidR="00530F94" w:rsidRPr="0010753B">
        <w:rPr>
          <w:rFonts w:ascii="TH NiramitIT๙" w:hAnsi="TH NiramitIT๙" w:cs="TH NiramitIT๙"/>
          <w:color w:val="0033CC"/>
          <w:cs/>
        </w:rPr>
        <w:t>สาขาวิชานั้น หรือสาขาวิชาที่สัมพันธ์กัน</w:t>
      </w:r>
    </w:p>
    <w:p w:rsidR="00CD1585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spacing w:val="-6"/>
          <w:cs/>
        </w:rPr>
        <w:t>(๓)</w:t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มีประสบการณ์ในการทำวิจัยที่มิใช่ส่วนหนึ่งของการศึกษา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 xml:space="preserve">เพื่อรับปริญญา  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 xml:space="preserve">     </w:t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๗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อาจารย์ผู้รับผิดชอบหลักสูตร ต้องมีคุณสมบัติ ดังนี้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(๑) เป็นอาจารย์ประจำในบัณฑิตวิทยาลัย</w:t>
      </w:r>
    </w:p>
    <w:p w:rsidR="00CD1585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spacing w:val="-4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>(๒) มีคุณวุฒิปริญญ</w:t>
      </w:r>
      <w:r w:rsidR="00BE776A" w:rsidRPr="0010753B">
        <w:rPr>
          <w:rFonts w:ascii="TH NiramitIT๙" w:hAnsi="TH NiramitIT๙" w:cs="TH NiramitIT๙"/>
          <w:color w:val="0033CC"/>
          <w:spacing w:val="-4"/>
          <w:cs/>
        </w:rPr>
        <w:t>าเอกหรือเทียบเท่าในสาขาวิชานั้น</w:t>
      </w:r>
      <w:r w:rsidR="005954C7" w:rsidRPr="0010753B">
        <w:rPr>
          <w:rFonts w:ascii="TH NiramitIT๙" w:hAnsi="TH NiramitIT๙" w:cs="TH NiramitIT๙" w:hint="cs"/>
          <w:color w:val="0033CC"/>
          <w:spacing w:val="-4"/>
          <w:cs/>
        </w:rPr>
        <w:t xml:space="preserve">  </w:t>
      </w:r>
    </w:p>
    <w:p w:rsidR="00530F94" w:rsidRPr="0010753B" w:rsidRDefault="00CD1585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ab/>
      </w:r>
      <w:r w:rsidRPr="0010753B">
        <w:rPr>
          <w:rFonts w:ascii="TH NiramitIT๙" w:hAnsi="TH NiramitIT๙" w:cs="TH NiramitIT๙" w:hint="cs"/>
          <w:color w:val="0033CC"/>
          <w:spacing w:val="-4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4"/>
          <w:cs/>
        </w:rPr>
        <w:t>หรือสาขาวิชา</w:t>
      </w:r>
      <w:r w:rsidR="00530F94" w:rsidRPr="0010753B">
        <w:rPr>
          <w:rFonts w:ascii="TH NiramitIT๙" w:hAnsi="TH NiramitIT๙" w:cs="TH NiramitIT๙"/>
          <w:color w:val="0033CC"/>
          <w:cs/>
        </w:rPr>
        <w:t>ที่สัมพันธ์กัน หรือดำรงตำแหน่งทางวิชาการไม่ต่ำกว่า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 w:hint="cs"/>
          <w:color w:val="0033CC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รองศาสตราจารย์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left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(๓) เป็นอาจารย์ที่ปรึกษาวิทยานิพนธ์หรือการค้นคว้าแบบอิสระและ</w:t>
      </w:r>
      <w:r w:rsidRPr="0010753B">
        <w:rPr>
          <w:rFonts w:ascii="TH NiramitIT๙" w:hAnsi="TH NiramitIT๙" w:cs="TH NiramitIT๙"/>
          <w:color w:val="0033CC"/>
        </w:rPr>
        <w:t>/</w:t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ab/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ab/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ab/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 xml:space="preserve">   </w:t>
      </w:r>
      <w:r w:rsidRPr="0010753B">
        <w:rPr>
          <w:rFonts w:ascii="TH NiramitIT๙" w:hAnsi="TH NiramitIT๙" w:cs="TH NiramitIT๙"/>
          <w:color w:val="0033CC"/>
          <w:cs/>
        </w:rPr>
        <w:t>หรืออาจารย์ผู้สอบวิทยานิพนธ์หรือการค้นคว้าแบบอิสระ และ</w:t>
      </w:r>
      <w:r w:rsidRPr="0010753B">
        <w:rPr>
          <w:rFonts w:ascii="TH NiramitIT๙" w:hAnsi="TH NiramitIT๙" w:cs="TH NiramitIT๙"/>
          <w:color w:val="0033CC"/>
        </w:rPr>
        <w:t>/</w:t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ab/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ab/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ab/>
      </w:r>
      <w:r w:rsidR="00E67A24">
        <w:rPr>
          <w:rFonts w:ascii="TH NiramitIT๙" w:hAnsi="TH NiramitIT๙" w:cs="TH NiramitIT๙"/>
          <w:color w:val="0033CC"/>
          <w:cs/>
        </w:rPr>
        <w:tab/>
      </w:r>
      <w:r w:rsidR="00E67A24">
        <w:rPr>
          <w:rFonts w:ascii="TH NiramitIT๙" w:hAnsi="TH NiramitIT๙" w:cs="TH NiramitIT๙" w:hint="cs"/>
          <w:color w:val="0033CC"/>
          <w:cs/>
        </w:rPr>
        <w:t xml:space="preserve">   </w:t>
      </w:r>
      <w:r w:rsidRPr="0010753B">
        <w:rPr>
          <w:rFonts w:ascii="TH NiramitIT๙" w:hAnsi="TH NiramitIT๙" w:cs="TH NiramitIT๙"/>
          <w:color w:val="0033CC"/>
          <w:cs/>
        </w:rPr>
        <w:t>หรืออาจารย์ผู้สอนในหลักสูตรนั้น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๘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กรรมการสอบประมวลความรู้ ต้องมีคุณสมบัติ ดังนี้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(๑) เป็นอาจารย์ประจำในบัณฑิตวิทยาลัย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>(๒) มีคุณวุฒิปริญญาเอกหรือเทียบเท่า</w:t>
      </w:r>
      <w:r w:rsidR="005954C7" w:rsidRPr="0010753B">
        <w:rPr>
          <w:rFonts w:ascii="TH NiramitIT๙" w:hAnsi="TH NiramitIT๙" w:cs="TH NiramitIT๙" w:hint="cs"/>
          <w:color w:val="0033CC"/>
          <w:spacing w:val="-4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4"/>
          <w:cs/>
        </w:rPr>
        <w:t xml:space="preserve"> หรือดำรงตำแหน่งทางวิชากา</w:t>
      </w:r>
      <w:r w:rsidRPr="0010753B">
        <w:rPr>
          <w:rFonts w:ascii="TH NiramitIT๙" w:hAnsi="TH NiramitIT๙" w:cs="TH NiramitIT๙"/>
          <w:color w:val="0033CC"/>
          <w:cs/>
        </w:rPr>
        <w:t>ร</w:t>
      </w: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ไม่ต่ำกว่ารองศาสตราจารย์ในสาขาวิชานั้นหรือสาขาวิชา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ที่สัมพันธ์กัน 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spacing w:val="-6"/>
          <w:cs/>
        </w:rPr>
        <w:t>(๓)</w:t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มีประสบการณ์ในการทำวิจัยที่มิใช่ส่วนหนึ่งของการศึกษาเพื่อรับ</w:t>
      </w:r>
    </w:p>
    <w:p w:rsidR="00530F9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  <w:spacing w:val="-6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 xml:space="preserve">ปริญญา </w:t>
      </w:r>
    </w:p>
    <w:p w:rsidR="00E67A2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E67A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right"/>
        <w:rPr>
          <w:rFonts w:ascii="TH NiramitIT๙" w:hAnsi="TH NiramitIT๙" w:cs="TH NiramitIT๙"/>
          <w:b/>
          <w:bCs/>
          <w:color w:val="0033CC"/>
        </w:rPr>
      </w:pPr>
      <w:r>
        <w:rPr>
          <w:rFonts w:ascii="TH NiramitIT๙" w:hAnsi="TH NiramitIT๙" w:cs="TH NiramitIT๙" w:hint="cs"/>
          <w:b/>
          <w:bCs/>
          <w:color w:val="0033CC"/>
          <w:cs/>
        </w:rPr>
        <w:t>3</w:t>
      </w: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b/>
          <w:bCs/>
          <w:color w:val="0033CC"/>
        </w:rPr>
      </w:pPr>
    </w:p>
    <w:p w:rsidR="00530F94" w:rsidRPr="00E67A24" w:rsidRDefault="00530F94" w:rsidP="00E67A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b/>
          <w:bCs/>
          <w:color w:val="0033CC"/>
        </w:rPr>
      </w:pPr>
      <w:r w:rsidRPr="00E67A24">
        <w:rPr>
          <w:rFonts w:ascii="TH NiramitIT๙" w:hAnsi="TH NiramitIT๙" w:cs="TH NiramitIT๙"/>
          <w:b/>
          <w:bCs/>
          <w:color w:val="0033CC"/>
        </w:rPr>
        <w:tab/>
      </w:r>
      <w:r w:rsidRPr="00E67A24">
        <w:rPr>
          <w:rFonts w:ascii="TH NiramitIT๙" w:hAnsi="TH NiramitIT๙" w:cs="TH NiramitIT๙"/>
          <w:b/>
          <w:bCs/>
          <w:color w:val="0033CC"/>
        </w:rPr>
        <w:tab/>
      </w:r>
      <w:r w:rsidR="005954C7" w:rsidRPr="00E67A24">
        <w:rPr>
          <w:rFonts w:ascii="TH NiramitIT๙" w:hAnsi="TH NiramitIT๙" w:cs="TH NiramitIT๙"/>
          <w:b/>
          <w:bCs/>
          <w:color w:val="0033CC"/>
        </w:rPr>
        <w:tab/>
      </w:r>
      <w:r w:rsidRPr="00E67A24">
        <w:rPr>
          <w:rFonts w:ascii="TH NiramitIT๙" w:hAnsi="TH NiramitIT๙" w:cs="TH NiramitIT๙"/>
          <w:b/>
          <w:bCs/>
          <w:color w:val="0033CC"/>
          <w:cs/>
        </w:rPr>
        <w:t>๒๑</w:t>
      </w:r>
      <w:r w:rsidRPr="00E67A24">
        <w:rPr>
          <w:rFonts w:ascii="TH NiramitIT๙" w:hAnsi="TH NiramitIT๙" w:cs="TH NiramitIT๙"/>
          <w:b/>
          <w:bCs/>
          <w:color w:val="0033CC"/>
        </w:rPr>
        <w:t>.</w:t>
      </w:r>
      <w:r w:rsidRPr="00E67A24">
        <w:rPr>
          <w:rFonts w:ascii="TH NiramitIT๙" w:hAnsi="TH NiramitIT๙" w:cs="TH NiramitIT๙"/>
          <w:b/>
          <w:bCs/>
          <w:color w:val="0033CC"/>
          <w:cs/>
        </w:rPr>
        <w:t>๒</w:t>
      </w:r>
      <w:r w:rsidRPr="00E67A24">
        <w:rPr>
          <w:rFonts w:ascii="TH NiramitIT๙" w:hAnsi="TH NiramitIT๙" w:cs="TH NiramitIT๙"/>
          <w:b/>
          <w:bCs/>
          <w:color w:val="0033CC"/>
        </w:rPr>
        <w:t xml:space="preserve"> </w:t>
      </w:r>
      <w:r w:rsidR="005954C7" w:rsidRPr="00E67A24">
        <w:rPr>
          <w:rFonts w:ascii="TH NiramitIT๙" w:hAnsi="TH NiramitIT๙" w:cs="TH NiramitIT๙"/>
          <w:b/>
          <w:bCs/>
          <w:color w:val="0033CC"/>
        </w:rPr>
        <w:tab/>
      </w:r>
      <w:r w:rsidRPr="00E67A24">
        <w:rPr>
          <w:rFonts w:ascii="TH NiramitIT๙" w:hAnsi="TH NiramitIT๙" w:cs="TH NiramitIT๙"/>
          <w:b/>
          <w:bCs/>
          <w:color w:val="0033CC"/>
          <w:cs/>
        </w:rPr>
        <w:t>หลักสูตรปริญญาเอก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๒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๑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="00BE776A" w:rsidRPr="0010753B">
        <w:rPr>
          <w:rFonts w:ascii="TH NiramitIT๙" w:hAnsi="TH NiramitIT๙" w:cs="TH NiramitIT๙"/>
          <w:color w:val="0033CC"/>
          <w:cs/>
        </w:rPr>
        <w:t>อาจารย์ผู้สอน</w:t>
      </w:r>
      <w:r w:rsidRPr="0010753B">
        <w:rPr>
          <w:rFonts w:ascii="TH NiramitIT๙" w:hAnsi="TH NiramitIT๙" w:cs="TH NiramitIT๙"/>
          <w:color w:val="0033CC"/>
          <w:cs/>
        </w:rPr>
        <w:t xml:space="preserve"> ต้องมีคุณสมบัติ ดังนี้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  <w:t xml:space="preserve"> </w:t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(๑) เป็นอาจารย์ประจำในบัณฑิตวิทยาลัย หรืออาจารย์พิเศษ </w:t>
      </w:r>
    </w:p>
    <w:p w:rsidR="00E67A24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left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spacing w:val="-6"/>
          <w:cs/>
        </w:rPr>
        <w:t>(๒)</w:t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ในกรณีที่เป็นอาจารย์ประจำในบัณฑิตวิทยาลัยต้องมีคุณวุฒิ</w:t>
      </w: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left"/>
        <w:rPr>
          <w:rFonts w:ascii="TH NiramitIT๙" w:hAnsi="TH NiramitIT๙" w:cs="TH NiramitIT๙" w:hint="cs"/>
          <w:color w:val="0033CC"/>
          <w:spacing w:val="-6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ปริญญาเอกหรือเทียบเท่า หรือดำรงตำแหน่งทางวิชาการไม่ต่ำกว่า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left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 xml:space="preserve">รองศาสตราจารย์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ในสาขาวิชานั้นหรือสาขาวิชาที่สัมพันธ์กัน </w:t>
      </w:r>
    </w:p>
    <w:p w:rsidR="00E67A24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spacing w:val="-6"/>
          <w:cs/>
        </w:rPr>
        <w:t>(๓)</w:t>
      </w:r>
      <w:r w:rsidR="005954C7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มีประสบการณ์ด้านการสอนและการทำวิจัยที่มิใช่ส่วนหนึ่งของ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การศึกษา</w:t>
      </w:r>
      <w:r w:rsidR="00530F94" w:rsidRPr="0010753B">
        <w:rPr>
          <w:rFonts w:ascii="TH NiramitIT๙" w:hAnsi="TH NiramitIT๙" w:cs="TH NiramitIT๙"/>
          <w:color w:val="0033CC"/>
          <w:cs/>
        </w:rPr>
        <w:t>เพื่อรับปริญญา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๒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 xml:space="preserve">๒ 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อาจารย์ที่ปรึกษาวิทยานิพนธ์หลัก ต้องมีคุณสมบัติ ดังนี้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spacing w:val="-6"/>
          <w:cs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="005954C7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(๑) เป็นอาจารย์ประจำในบัณฑิตวิทยาลัย หรืออาจารย์ผู้เชี่ยวชาญเฉพาะ</w:t>
      </w:r>
      <w:r w:rsidRPr="0010753B">
        <w:rPr>
          <w:rFonts w:ascii="TH NiramitIT๙" w:hAnsi="TH NiramitIT๙" w:cs="TH NiramitIT๙"/>
          <w:color w:val="0033CC"/>
          <w:spacing w:val="-6"/>
        </w:rPr>
        <w:t xml:space="preserve"> 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(๒)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="00BE776A" w:rsidRPr="0010753B">
        <w:rPr>
          <w:rFonts w:ascii="TH NiramitIT๙" w:hAnsi="TH NiramitIT๙" w:cs="TH NiramitIT๙"/>
          <w:color w:val="0033CC"/>
          <w:cs/>
        </w:rPr>
        <w:t>มีคุณวุฒิปริญญาเอก</w:t>
      </w:r>
      <w:r w:rsidRPr="0010753B">
        <w:rPr>
          <w:rFonts w:ascii="TH NiramitIT๙" w:hAnsi="TH NiramitIT๙" w:cs="TH NiramitIT๙"/>
          <w:color w:val="0033CC"/>
          <w:cs/>
        </w:rPr>
        <w:t>หรือเทียบเท่าในสาขาวิชานั้น หรือสาขาวิชา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>ที่</w:t>
      </w: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spacing w:val="-6"/>
        </w:rPr>
      </w:pP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สัมพันธ์กัน หรือดำรงตำแหน่งทาง</w:t>
      </w:r>
      <w:r w:rsidR="00BE776A" w:rsidRPr="0010753B">
        <w:rPr>
          <w:rFonts w:ascii="TH NiramitIT๙" w:hAnsi="TH NiramitIT๙" w:cs="TH NiramitIT๙"/>
          <w:color w:val="0033CC"/>
          <w:spacing w:val="-6"/>
          <w:cs/>
        </w:rPr>
        <w:t>วิชาการไม่ต่ำกว่า</w:t>
      </w:r>
    </w:p>
    <w:p w:rsidR="00BE776A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BE776A" w:rsidRPr="0010753B">
        <w:rPr>
          <w:rFonts w:ascii="TH NiramitIT๙" w:hAnsi="TH NiramitIT๙" w:cs="TH NiramitIT๙"/>
          <w:color w:val="0033CC"/>
          <w:spacing w:val="-6"/>
          <w:cs/>
        </w:rPr>
        <w:t>รองศาสตราจารย์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ซึ่งมีคุณวุฒิไม่ต่ำกว่าระดับปริญญา</w:t>
      </w:r>
      <w:r w:rsidR="00530F94" w:rsidRPr="0010753B">
        <w:rPr>
          <w:rFonts w:ascii="TH NiramitIT๙" w:hAnsi="TH NiramitIT๙" w:cs="TH NiramitIT๙"/>
          <w:color w:val="0033CC"/>
          <w:cs/>
        </w:rPr>
        <w:t>โท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spacing w:val="-6"/>
          <w:cs/>
        </w:rPr>
      </w:pP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หรือเทียบเท่าในสาขาวิชานั้นหรือสาขาวิชาที่สัมพันธ์กัน</w:t>
      </w:r>
      <w:bookmarkStart w:id="0" w:name="_GoBack"/>
      <w:bookmarkEnd w:id="0"/>
    </w:p>
    <w:p w:rsidR="00E67A24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="005954C7" w:rsidRPr="0010753B">
        <w:rPr>
          <w:rFonts w:ascii="TH NiramitIT๙" w:hAnsi="TH NiramitIT๙" w:cs="TH NiramitIT๙"/>
          <w:color w:val="0033CC"/>
          <w:cs/>
        </w:rPr>
        <w:t>(๓)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มีประสบการณ์ในการทำวิจัยที</w:t>
      </w:r>
      <w:r w:rsidR="005954C7" w:rsidRPr="0010753B">
        <w:rPr>
          <w:rFonts w:ascii="TH NiramitIT๙" w:hAnsi="TH NiramitIT๙" w:cs="TH NiramitIT๙"/>
          <w:color w:val="0033CC"/>
          <w:cs/>
        </w:rPr>
        <w:t>่มิใช่ส่วนหนึ่งของการศึกษาเพื่อ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>รับปริญญา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๒๑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>๒</w:t>
      </w:r>
      <w:r w:rsidRPr="0010753B">
        <w:rPr>
          <w:rFonts w:ascii="TH NiramitIT๙" w:hAnsi="TH NiramitIT๙" w:cs="TH NiramitIT๙"/>
          <w:color w:val="0033CC"/>
        </w:rPr>
        <w:t>.</w:t>
      </w:r>
      <w:r w:rsidRPr="0010753B">
        <w:rPr>
          <w:rFonts w:ascii="TH NiramitIT๙" w:hAnsi="TH NiramitIT๙" w:cs="TH NiramitIT๙"/>
          <w:color w:val="0033CC"/>
          <w:cs/>
        </w:rPr>
        <w:t xml:space="preserve">๓ </w:t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อาจารย์ที่ปรึกษาวิทยานิพนธ์ร่วม  ต้องมีคุณสมบัติ ดังนี้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(๑) เป็นอาจารย์ประจำในบัณฑิตวิทยาลัย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อาจารย์พิเศษ หรืออาจารย์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cs/>
        </w:rPr>
      </w:pP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ผู้เชี่ยวชาญเฉพาะ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</w:p>
    <w:p w:rsidR="00E67A24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cs/>
        </w:rPr>
        <w:tab/>
      </w:r>
      <w:r w:rsidR="00BE776A" w:rsidRPr="0010753B">
        <w:rPr>
          <w:rFonts w:ascii="TH NiramitIT๙" w:hAnsi="TH NiramitIT๙" w:cs="TH NiramitIT๙"/>
          <w:color w:val="0033CC"/>
          <w:cs/>
        </w:rPr>
        <w:t>(๒)</w:t>
      </w:r>
      <w:r w:rsidR="00E67A24">
        <w:rPr>
          <w:rFonts w:ascii="TH NiramitIT๙" w:hAnsi="TH NiramitIT๙" w:cs="TH NiramitIT๙" w:hint="cs"/>
          <w:color w:val="0033CC"/>
          <w:cs/>
        </w:rPr>
        <w:t xml:space="preserve"> </w:t>
      </w:r>
      <w:r w:rsidR="00BE776A" w:rsidRPr="0010753B">
        <w:rPr>
          <w:rFonts w:ascii="TH NiramitIT๙" w:hAnsi="TH NiramitIT๙" w:cs="TH NiramitIT๙"/>
          <w:color w:val="0033CC"/>
          <w:cs/>
        </w:rPr>
        <w:t>มีคุณวุฒิปริญญาเอก</w:t>
      </w:r>
      <w:r w:rsidRPr="0010753B">
        <w:rPr>
          <w:rFonts w:ascii="TH NiramitIT๙" w:hAnsi="TH NiramitIT๙" w:cs="TH NiramitIT๙"/>
          <w:color w:val="0033CC"/>
          <w:cs/>
        </w:rPr>
        <w:t>หรือเทียบเท่า หรือดำรงตำแหน่งทางวิชาการ</w:t>
      </w:r>
    </w:p>
    <w:p w:rsidR="00E67A24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ไม่ต่ำกว่ารองศาสตราจารย์ในสาขาวิชานั้นหรือสาขาวิชาที่สัมพันธ์</w:t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กัน ห</w:t>
      </w:r>
      <w:r w:rsidR="00BE776A" w:rsidRPr="0010753B">
        <w:rPr>
          <w:rFonts w:ascii="TH NiramitIT๙" w:hAnsi="TH NiramitIT๙" w:cs="TH NiramitIT๙"/>
          <w:color w:val="0033CC"/>
          <w:cs/>
        </w:rPr>
        <w:t>รือเป็นผู้เชี่ยวชาญเฉพาะเรื่องใ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>น</w:t>
      </w:r>
      <w:r w:rsidR="00530F94" w:rsidRPr="0010753B">
        <w:rPr>
          <w:rFonts w:ascii="TH NiramitIT๙" w:hAnsi="TH NiramitIT๙" w:cs="TH NiramitIT๙"/>
          <w:color w:val="0033CC"/>
          <w:cs/>
        </w:rPr>
        <w:t>กรณีที่ไม่สังกัด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cs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  </w:t>
      </w:r>
      <w:r w:rsidR="00530F94" w:rsidRPr="0010753B">
        <w:rPr>
          <w:rFonts w:ascii="TH NiramitIT๙" w:hAnsi="TH NiramitIT๙" w:cs="TH NiramitIT๙"/>
          <w:color w:val="0033CC"/>
          <w:cs/>
        </w:rPr>
        <w:t>สถาบันอุดมศึกษา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 </w:t>
      </w:r>
    </w:p>
    <w:p w:rsidR="00E67A24" w:rsidRDefault="00530F9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="005954C7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(๓) มีประสบการณ์ในการทำวิจัยที่มิใช่ส่วนหนึ่งของการศึกษาเพื่อ</w:t>
      </w:r>
    </w:p>
    <w:p w:rsidR="00530F94" w:rsidRPr="0010753B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รับปริญญา </w:t>
      </w:r>
    </w:p>
    <w:p w:rsidR="00530F94" w:rsidRPr="0010753B" w:rsidRDefault="00530F9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8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8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๒๑</w:t>
      </w:r>
      <w:r w:rsidRPr="0010753B">
        <w:rPr>
          <w:rFonts w:ascii="TH NiramitIT๙" w:hAnsi="TH NiramitIT๙" w:cs="TH NiramitIT๙"/>
          <w:color w:val="0033CC"/>
          <w:spacing w:val="-6"/>
        </w:rPr>
        <w:t>.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๒</w:t>
      </w:r>
      <w:r w:rsidRPr="0010753B">
        <w:rPr>
          <w:rFonts w:ascii="TH NiramitIT๙" w:hAnsi="TH NiramitIT๙" w:cs="TH NiramitIT๙"/>
          <w:color w:val="0033CC"/>
          <w:spacing w:val="-6"/>
        </w:rPr>
        <w:t>.</w:t>
      </w:r>
      <w:r w:rsidR="00F63180" w:rsidRPr="0010753B">
        <w:rPr>
          <w:rFonts w:ascii="TH NiramitIT๙" w:hAnsi="TH NiramitIT๙" w:cs="TH NiramitIT๙"/>
          <w:color w:val="0033CC"/>
          <w:spacing w:val="-6"/>
          <w:cs/>
        </w:rPr>
        <w:t>๔</w:t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กรรมการสอบวัดคุณสมบัติ</w:t>
      </w:r>
      <w:r w:rsidR="00F63180" w:rsidRPr="0010753B">
        <w:rPr>
          <w:rFonts w:ascii="TH NiramitIT๙" w:hAnsi="TH NiramitIT๙" w:cs="TH NiramitIT๙"/>
          <w:color w:val="0033CC"/>
          <w:spacing w:val="-6"/>
          <w:cs/>
        </w:rPr>
        <w:t>และกรรมการสอบประมวลความรู้ต้องม</w:t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>ี</w:t>
      </w:r>
      <w:r w:rsidR="00E67A24">
        <w:rPr>
          <w:rFonts w:ascii="TH NiramitIT๙" w:hAnsi="TH NiramitIT๙" w:cs="TH NiramitIT๙"/>
          <w:color w:val="0033CC"/>
          <w:spacing w:val="-6"/>
          <w:cs/>
        </w:rPr>
        <w:tab/>
      </w:r>
      <w:r w:rsidR="00E67A24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E67A24">
        <w:rPr>
          <w:rFonts w:ascii="TH NiramitIT๙" w:hAnsi="TH NiramitIT๙" w:cs="TH NiramitIT๙"/>
          <w:color w:val="0033CC"/>
          <w:spacing w:val="-6"/>
          <w:cs/>
        </w:rPr>
        <w:tab/>
      </w:r>
      <w:r w:rsidR="00E67A24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E67A24">
        <w:rPr>
          <w:rFonts w:ascii="TH NiramitIT๙" w:hAnsi="TH NiramitIT๙" w:cs="TH NiramitIT๙"/>
          <w:color w:val="0033CC"/>
          <w:spacing w:val="-6"/>
          <w:cs/>
        </w:rPr>
        <w:tab/>
      </w:r>
      <w:r w:rsidR="00E67A24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E67A24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คุณสมบัติ</w:t>
      </w:r>
      <w:r w:rsidRPr="0010753B">
        <w:rPr>
          <w:rFonts w:ascii="TH NiramitIT๙" w:hAnsi="TH NiramitIT๙" w:cs="TH NiramitIT๙"/>
          <w:color w:val="0033CC"/>
          <w:cs/>
        </w:rPr>
        <w:t xml:space="preserve"> ดังนี้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(๑) เป็นอาจารย์ประจำในบัณฑิตวิทยาลัย 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BE776A" w:rsidRPr="0010753B">
        <w:rPr>
          <w:rFonts w:ascii="TH NiramitIT๙" w:hAnsi="TH NiramitIT๙" w:cs="TH NiramitIT๙"/>
          <w:color w:val="0033CC"/>
          <w:cs/>
        </w:rPr>
        <w:t>(๒) มีคุณวุฒิปริญญาเอก</w:t>
      </w:r>
      <w:r w:rsidRPr="0010753B">
        <w:rPr>
          <w:rFonts w:ascii="TH NiramitIT๙" w:hAnsi="TH NiramitIT๙" w:cs="TH NiramitIT๙"/>
          <w:color w:val="0033CC"/>
          <w:cs/>
        </w:rPr>
        <w:t>หรือเทียบเท่า หรือดำรงตำแหน่งทางวิชาการ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ไม่ต่ำกว่ารองศาสตราจารย์ในสาขาวิชานั้นหรือสาขาวิชาที่สัมพันธ์</w:t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กัน </w:t>
      </w:r>
    </w:p>
    <w:p w:rsidR="00E67A24" w:rsidRDefault="00530F9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>(๓) มีประสบการณ์ในการทำวิจัยที่มิใช่ส่วนหนึ่งของการศึกษาเพื่อ</w:t>
      </w:r>
    </w:p>
    <w:p w:rsidR="00530F9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 xml:space="preserve">รับปริญญา </w:t>
      </w:r>
    </w:p>
    <w:p w:rsidR="00E67A2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E67A24" w:rsidRDefault="00E67A24" w:rsidP="00E67A24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right"/>
        <w:rPr>
          <w:rFonts w:ascii="TH NiramitIT๙" w:hAnsi="TH NiramitIT๙" w:cs="TH NiramitIT๙"/>
          <w:color w:val="0033CC"/>
          <w:spacing w:val="-6"/>
        </w:rPr>
      </w:pPr>
      <w:r>
        <w:rPr>
          <w:rFonts w:ascii="TH NiramitIT๙" w:hAnsi="TH NiramitIT๙" w:cs="TH NiramitIT๙"/>
          <w:color w:val="0033CC"/>
          <w:spacing w:val="-6"/>
        </w:rPr>
        <w:t>4</w:t>
      </w:r>
    </w:p>
    <w:p w:rsidR="00E67A24" w:rsidRPr="0010753B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color w:val="0033CC"/>
          <w:spacing w:val="-6"/>
        </w:rPr>
      </w:pP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 xml:space="preserve">๒๑.๒.๕ </w:t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อาจารย์ผู้สอบวิทยานิพนธ์ ต้องมีคุณสมบัติ ดังนี้</w:t>
      </w:r>
    </w:p>
    <w:p w:rsidR="00E67A24" w:rsidRDefault="00530F9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/>
          <w:color w:val="0033CC"/>
          <w:spacing w:val="-6"/>
          <w:cs/>
        </w:rPr>
        <w:t>(๑)</w:t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เป็นอาจารย์ประจำในบัณฑิตวิทยาลัย ผู้ทรงคุณวุฒิภายนอก</w:t>
      </w:r>
    </w:p>
    <w:p w:rsidR="00530F94" w:rsidRPr="0010753B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both"/>
        <w:rPr>
          <w:rFonts w:ascii="TH NiramitIT๙" w:hAnsi="TH NiramitIT๙" w:cs="TH NiramitIT๙"/>
          <w:i/>
          <w:iCs/>
          <w:color w:val="0033CC"/>
          <w:u w:val="single"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มหาวิทยาลัย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หรืออาจารย์ผู้เชี่ยวชาญเฉพาะ</w:t>
      </w:r>
      <w:r w:rsidR="00530F94" w:rsidRPr="0010753B">
        <w:rPr>
          <w:rFonts w:ascii="TH NiramitIT๙" w:hAnsi="TH NiramitIT๙" w:cs="TH NiramitIT๙"/>
          <w:i/>
          <w:iCs/>
          <w:color w:val="0033CC"/>
          <w:u w:val="single"/>
        </w:rPr>
        <w:t xml:space="preserve"> 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BE776A" w:rsidRPr="0010753B">
        <w:rPr>
          <w:rFonts w:ascii="TH NiramitIT๙" w:hAnsi="TH NiramitIT๙" w:cs="TH NiramitIT๙"/>
          <w:color w:val="0033CC"/>
          <w:cs/>
        </w:rPr>
        <w:t>(๒) มีคุณวุฒิปริญญาเอก</w:t>
      </w:r>
      <w:r w:rsidRPr="0010753B">
        <w:rPr>
          <w:rFonts w:ascii="TH NiramitIT๙" w:hAnsi="TH NiramitIT๙" w:cs="TH NiramitIT๙"/>
          <w:color w:val="0033CC"/>
          <w:cs/>
        </w:rPr>
        <w:t>หรือเทียบเท่า หรือดำรงตำแหน่งทางวิชาการ</w:t>
      </w:r>
    </w:p>
    <w:p w:rsidR="00530F94" w:rsidRPr="0010753B" w:rsidRDefault="00E67A2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ไม่ต่ำกว่ารองศาสตราจารย์ในสาขาวิชานั้น หรือสาขาวิชาที่สัมพันธ์</w:t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 xml:space="preserve">   </w:t>
      </w:r>
      <w:r w:rsidR="00530F94" w:rsidRPr="0010753B">
        <w:rPr>
          <w:rFonts w:ascii="TH NiramitIT๙" w:hAnsi="TH NiramitIT๙" w:cs="TH NiramitIT๙"/>
          <w:color w:val="0033CC"/>
          <w:cs/>
        </w:rPr>
        <w:t>กัน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</w:p>
    <w:p w:rsidR="00E67A24" w:rsidRDefault="00530F9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left"/>
        <w:rPr>
          <w:rFonts w:ascii="TH NiramitIT๙" w:hAnsi="TH NiramitIT๙" w:cs="TH NiramitIT๙" w:hint="cs"/>
          <w:color w:val="0033CC"/>
          <w:spacing w:val="-6"/>
        </w:rPr>
      </w:pPr>
      <w:r w:rsidRPr="0010753B">
        <w:rPr>
          <w:rFonts w:ascii="TH NiramitIT๙" w:hAnsi="TH NiramitIT๙" w:cs="TH NiramitIT๙"/>
          <w:color w:val="0033CC"/>
          <w:spacing w:val="-6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ab/>
      </w:r>
      <w:r w:rsidR="00F63180" w:rsidRPr="0010753B">
        <w:rPr>
          <w:rFonts w:ascii="TH NiramitIT๙" w:hAnsi="TH NiramitIT๙" w:cs="TH NiramitIT๙"/>
          <w:color w:val="0033CC"/>
          <w:spacing w:val="-6"/>
          <w:cs/>
        </w:rPr>
        <w:t>(๓)</w:t>
      </w:r>
      <w:r w:rsidR="00F63180" w:rsidRPr="0010753B">
        <w:rPr>
          <w:rFonts w:ascii="TH NiramitIT๙" w:hAnsi="TH NiramitIT๙" w:cs="TH NiramitIT๙" w:hint="cs"/>
          <w:color w:val="0033CC"/>
          <w:spacing w:val="-6"/>
          <w:cs/>
        </w:rPr>
        <w:t xml:space="preserve">  </w:t>
      </w:r>
      <w:r w:rsidRPr="0010753B">
        <w:rPr>
          <w:rFonts w:ascii="TH NiramitIT๙" w:hAnsi="TH NiramitIT๙" w:cs="TH NiramitIT๙"/>
          <w:color w:val="0033CC"/>
          <w:spacing w:val="-6"/>
          <w:cs/>
        </w:rPr>
        <w:t>มีประสบการณ์ในการทำวิจัยที่มิใช่ส่วนหนึ่งของการศึกษาเพื่อ</w:t>
      </w:r>
    </w:p>
    <w:p w:rsidR="00530F94" w:rsidRPr="0010753B" w:rsidRDefault="00E67A24" w:rsidP="00F6318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ind w:right="-144"/>
        <w:jc w:val="left"/>
        <w:rPr>
          <w:rFonts w:ascii="TH NiramitIT๙" w:hAnsi="TH NiramitIT๙" w:cs="TH NiramitIT๙" w:hint="cs"/>
          <w:color w:val="0033CC"/>
          <w:cs/>
        </w:rPr>
      </w:pP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</w:r>
      <w:r>
        <w:rPr>
          <w:rFonts w:ascii="TH NiramitIT๙" w:hAnsi="TH NiramitIT๙" w:cs="TH NiramitIT๙"/>
          <w:color w:val="0033CC"/>
          <w:spacing w:val="-6"/>
          <w:cs/>
        </w:rPr>
        <w:tab/>
      </w:r>
      <w:r>
        <w:rPr>
          <w:rFonts w:ascii="TH NiramitIT๙" w:hAnsi="TH NiramitIT๙" w:cs="TH NiramitIT๙" w:hint="cs"/>
          <w:color w:val="0033CC"/>
          <w:spacing w:val="-6"/>
          <w:cs/>
        </w:rPr>
        <w:tab/>
        <w:t xml:space="preserve">      </w:t>
      </w:r>
      <w:r w:rsidR="00530F94" w:rsidRPr="0010753B">
        <w:rPr>
          <w:rFonts w:ascii="TH NiramitIT๙" w:hAnsi="TH NiramitIT๙" w:cs="TH NiramitIT๙"/>
          <w:color w:val="0033CC"/>
          <w:spacing w:val="-6"/>
          <w:cs/>
        </w:rPr>
        <w:t>รับปริญญา</w:t>
      </w:r>
      <w:r w:rsidR="00530F94"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หรือเป็นผู้เชี่ยวชาญเฉพาะเรื่องในกรณีที่ไม่สังกัด</w:t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 xml:space="preserve">    </w:t>
      </w:r>
      <w:r w:rsidR="00530F94" w:rsidRPr="0010753B">
        <w:rPr>
          <w:rFonts w:ascii="TH NiramitIT๙" w:hAnsi="TH NiramitIT๙" w:cs="TH NiramitIT๙"/>
          <w:color w:val="0033CC"/>
          <w:cs/>
        </w:rPr>
        <w:t>สถาบันอุดมศึกษา</w:t>
      </w:r>
    </w:p>
    <w:p w:rsidR="00530F94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</w:rPr>
      </w:pP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</w:rPr>
        <w:tab/>
      </w:r>
      <w:r w:rsidR="00F63180" w:rsidRPr="0010753B">
        <w:rPr>
          <w:rFonts w:ascii="TH NiramitIT๙" w:hAnsi="TH NiramitIT๙" w:cs="TH NiramitIT๙"/>
          <w:color w:val="0033CC"/>
        </w:rPr>
        <w:tab/>
      </w:r>
      <w:r w:rsidR="00F63180" w:rsidRPr="0010753B">
        <w:rPr>
          <w:rFonts w:ascii="TH NiramitIT๙" w:hAnsi="TH NiramitIT๙" w:cs="TH NiramitIT๙"/>
          <w:color w:val="0033CC"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(๔) มีความรู้ในเนื้อหาและวิธีการสอบวิทยานิพนธ์</w:t>
      </w:r>
    </w:p>
    <w:p w:rsidR="00BE776A" w:rsidRPr="0010753B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/>
          <w:color w:val="0033CC"/>
          <w:spacing w:val="-4"/>
        </w:rPr>
      </w:pP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spacing w:val="-4"/>
          <w:cs/>
        </w:rPr>
        <w:t>ท</w:t>
      </w:r>
      <w:r w:rsidR="00BE776A" w:rsidRPr="0010753B">
        <w:rPr>
          <w:rFonts w:ascii="TH NiramitIT๙" w:hAnsi="TH NiramitIT๙" w:cs="TH NiramitIT๙"/>
          <w:color w:val="0033CC"/>
          <w:spacing w:val="-4"/>
          <w:cs/>
        </w:rPr>
        <w:t>ั้งนี้ อาจารย์ผู้สอบวิทยานิพนธ์</w:t>
      </w:r>
      <w:r w:rsidRPr="0010753B">
        <w:rPr>
          <w:rFonts w:ascii="TH NiramitIT๙" w:hAnsi="TH NiramitIT๙" w:cs="TH NiramitIT๙"/>
          <w:color w:val="0033CC"/>
          <w:spacing w:val="-4"/>
          <w:cs/>
        </w:rPr>
        <w:t>ต้องประกอบด้วยอาจารย์ประจำในบัณฑิตวิทยาลัย</w:t>
      </w:r>
    </w:p>
    <w:p w:rsidR="00530F94" w:rsidRPr="0010753B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  <w:cs/>
        </w:rPr>
      </w:pP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 w:rsidR="00530F94" w:rsidRPr="0010753B">
        <w:rPr>
          <w:rFonts w:ascii="TH NiramitIT๙" w:hAnsi="TH NiramitIT๙" w:cs="TH NiramitIT๙"/>
          <w:color w:val="0033CC"/>
          <w:cs/>
        </w:rPr>
        <w:t>และผู้ทรงคุณวุฒิภายนอก</w:t>
      </w:r>
    </w:p>
    <w:p w:rsidR="00EB1BF0" w:rsidRDefault="00530F94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 w:rsidRPr="0010753B">
        <w:rPr>
          <w:rFonts w:ascii="TH NiramitIT๙" w:hAnsi="TH NiramitIT๙" w:cs="TH NiramitIT๙"/>
          <w:color w:val="0033CC"/>
          <w:cs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ab/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="00F63180" w:rsidRPr="0010753B">
        <w:rPr>
          <w:rFonts w:ascii="TH NiramitIT๙" w:hAnsi="TH NiramitIT๙" w:cs="TH NiramitIT๙" w:hint="cs"/>
          <w:color w:val="0033CC"/>
          <w:cs/>
        </w:rPr>
        <w:tab/>
      </w:r>
      <w:r w:rsidRPr="0010753B">
        <w:rPr>
          <w:rFonts w:ascii="TH NiramitIT๙" w:hAnsi="TH NiramitIT๙" w:cs="TH NiramitIT๙"/>
          <w:color w:val="0033CC"/>
          <w:cs/>
        </w:rPr>
        <w:t>อนึ่ง อาจารย์ที่ปรึกษาวิทยานิพนธ์หลัก</w:t>
      </w:r>
      <w:r w:rsidRPr="0010753B">
        <w:rPr>
          <w:rFonts w:ascii="TH NiramitIT๙" w:hAnsi="TH NiramitIT๙" w:cs="TH NiramitIT๙"/>
          <w:color w:val="0033CC"/>
        </w:rPr>
        <w:t>/</w:t>
      </w:r>
      <w:r w:rsidRPr="0010753B">
        <w:rPr>
          <w:rFonts w:ascii="TH NiramitIT๙" w:hAnsi="TH NiramitIT๙" w:cs="TH NiramitIT๙"/>
          <w:color w:val="0033CC"/>
          <w:cs/>
        </w:rPr>
        <w:t>ร่วม</w:t>
      </w:r>
      <w:r w:rsidRPr="0010753B">
        <w:rPr>
          <w:rFonts w:ascii="TH NiramitIT๙" w:hAnsi="TH NiramitIT๙" w:cs="TH NiramitIT๙"/>
          <w:color w:val="0033CC"/>
        </w:rPr>
        <w:t xml:space="preserve"> </w:t>
      </w:r>
      <w:r w:rsidRPr="0010753B">
        <w:rPr>
          <w:rFonts w:ascii="TH NiramitIT๙" w:hAnsi="TH NiramitIT๙" w:cs="TH NiramitIT๙"/>
          <w:color w:val="0033CC"/>
          <w:cs/>
        </w:rPr>
        <w:t>ต้องไม่เป็นประธานกรรมการสอบ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 xml:space="preserve"> </w:t>
      </w: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 w:rsidR="00BE776A" w:rsidRPr="0010753B">
        <w:rPr>
          <w:rFonts w:ascii="TH NiramitIT๙" w:hAnsi="TH NiramitIT๙" w:cs="TH NiramitIT๙" w:hint="cs"/>
          <w:color w:val="0033CC"/>
          <w:cs/>
        </w:rPr>
        <w:t>แต่</w:t>
      </w:r>
      <w:r w:rsidR="00530F94" w:rsidRPr="0010753B">
        <w:rPr>
          <w:rFonts w:ascii="TH NiramitIT๙" w:hAnsi="TH NiramitIT๙" w:cs="TH NiramitIT๙"/>
          <w:color w:val="0033CC"/>
          <w:cs/>
        </w:rPr>
        <w:t>ต้องเข้าร่วมอยู่ในกระบวนการสอบวิทยานิพนธ์ด้วยทุกครั้ง</w:t>
      </w:r>
      <w:r w:rsidR="00BE776A" w:rsidRPr="0010753B">
        <w:rPr>
          <w:rFonts w:ascii="TH NiramitIT๙" w:hAnsi="TH NiramitIT๙" w:cs="TH NiramitIT๙" w:hint="cs"/>
          <w:color w:val="0033CC"/>
          <w:cs/>
        </w:rPr>
        <w:t xml:space="preserve">  </w:t>
      </w:r>
      <w:r w:rsidR="00530F94" w:rsidRPr="0010753B">
        <w:rPr>
          <w:rFonts w:ascii="TH NiramitIT๙" w:hAnsi="TH NiramitIT๙" w:cs="TH NiramitIT๙"/>
          <w:color w:val="0033CC"/>
        </w:rPr>
        <w:t xml:space="preserve"> </w:t>
      </w:r>
      <w:r w:rsidR="00BE776A" w:rsidRPr="0010753B">
        <w:rPr>
          <w:rFonts w:ascii="TH NiramitIT๙" w:hAnsi="TH NiramitIT๙" w:cs="TH NiramitIT๙"/>
          <w:color w:val="0033CC"/>
          <w:cs/>
        </w:rPr>
        <w:t xml:space="preserve"> โดยอาจร่วมในฐานะ</w:t>
      </w:r>
    </w:p>
    <w:p w:rsidR="00BE776A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  <w:r>
        <w:rPr>
          <w:rFonts w:ascii="TH NiramitIT๙" w:hAnsi="TH NiramitIT๙" w:cs="TH NiramitIT๙"/>
          <w:color w:val="0033CC"/>
          <w:cs/>
        </w:rPr>
        <w:tab/>
      </w:r>
      <w:r>
        <w:rPr>
          <w:rFonts w:ascii="TH NiramitIT๙" w:hAnsi="TH NiramitIT๙" w:cs="TH NiramitIT๙" w:hint="cs"/>
          <w:color w:val="0033CC"/>
          <w:cs/>
        </w:rPr>
        <w:tab/>
      </w:r>
      <w:r>
        <w:rPr>
          <w:rFonts w:ascii="TH NiramitIT๙" w:hAnsi="TH NiramitIT๙" w:cs="TH NiramitIT๙"/>
          <w:color w:val="0033CC"/>
          <w:cs/>
        </w:rPr>
        <w:tab/>
      </w:r>
      <w:r w:rsidR="00BE776A" w:rsidRPr="0010753B">
        <w:rPr>
          <w:rFonts w:ascii="TH NiramitIT๙" w:hAnsi="TH NiramitIT๙" w:cs="TH NiramitIT๙"/>
          <w:color w:val="0033CC"/>
          <w:cs/>
        </w:rPr>
        <w:t>กรรมการสอบ</w:t>
      </w:r>
      <w:r w:rsidR="00530F94" w:rsidRPr="0010753B">
        <w:rPr>
          <w:rFonts w:ascii="TH NiramitIT๙" w:hAnsi="TH NiramitIT๙" w:cs="TH NiramitIT๙"/>
          <w:color w:val="0033CC"/>
          <w:cs/>
        </w:rPr>
        <w:t>หรือผู้เข้า</w:t>
      </w: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Default="00EB1BF0" w:rsidP="005954C7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both"/>
        <w:rPr>
          <w:rFonts w:ascii="TH NiramitIT๙" w:hAnsi="TH NiramitIT๙" w:cs="TH NiramitIT๙" w:hint="cs"/>
          <w:color w:val="0033CC"/>
        </w:rPr>
      </w:pPr>
    </w:p>
    <w:p w:rsidR="00EB1BF0" w:rsidRPr="0010753B" w:rsidRDefault="00EB1BF0" w:rsidP="00EB1BF0">
      <w:pPr>
        <w:tabs>
          <w:tab w:val="left" w:pos="567"/>
          <w:tab w:val="left" w:pos="993"/>
          <w:tab w:val="left" w:pos="1418"/>
          <w:tab w:val="left" w:pos="1560"/>
          <w:tab w:val="left" w:pos="2127"/>
          <w:tab w:val="left" w:pos="3119"/>
          <w:tab w:val="left" w:pos="3261"/>
        </w:tabs>
        <w:spacing w:line="360" w:lineRule="exact"/>
        <w:jc w:val="right"/>
        <w:rPr>
          <w:rFonts w:ascii="TH NiramitIT๙" w:hAnsi="TH NiramitIT๙" w:cs="TH NiramitIT๙"/>
          <w:color w:val="0033CC"/>
        </w:rPr>
      </w:pPr>
      <w:r>
        <w:rPr>
          <w:rFonts w:ascii="TH NiramitIT๙" w:hAnsi="TH NiramitIT๙" w:cs="TH NiramitIT๙" w:hint="cs"/>
          <w:color w:val="0033CC"/>
          <w:cs/>
        </w:rPr>
        <w:t>5</w:t>
      </w:r>
    </w:p>
    <w:sectPr w:rsidR="00EB1BF0" w:rsidRPr="0010753B" w:rsidSect="00CD1585">
      <w:pgSz w:w="11906" w:h="16838"/>
      <w:pgMar w:top="709" w:right="102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C0F"/>
    <w:multiLevelType w:val="hybridMultilevel"/>
    <w:tmpl w:val="AD04E118"/>
    <w:lvl w:ilvl="0" w:tplc="861681C4"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6F8D"/>
    <w:multiLevelType w:val="hybridMultilevel"/>
    <w:tmpl w:val="C0E0D0CA"/>
    <w:lvl w:ilvl="0" w:tplc="2CCE399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94"/>
    <w:rsid w:val="0008032D"/>
    <w:rsid w:val="000D6400"/>
    <w:rsid w:val="0010753B"/>
    <w:rsid w:val="00283366"/>
    <w:rsid w:val="00331149"/>
    <w:rsid w:val="003D043F"/>
    <w:rsid w:val="00492DD2"/>
    <w:rsid w:val="004E2488"/>
    <w:rsid w:val="004F7C2A"/>
    <w:rsid w:val="00530F94"/>
    <w:rsid w:val="005954C7"/>
    <w:rsid w:val="005F5A56"/>
    <w:rsid w:val="00603C5E"/>
    <w:rsid w:val="006424A9"/>
    <w:rsid w:val="00866154"/>
    <w:rsid w:val="008A549F"/>
    <w:rsid w:val="009640C7"/>
    <w:rsid w:val="009B7C24"/>
    <w:rsid w:val="00A21174"/>
    <w:rsid w:val="00AF4740"/>
    <w:rsid w:val="00B5324B"/>
    <w:rsid w:val="00B77BAA"/>
    <w:rsid w:val="00BC7833"/>
    <w:rsid w:val="00BE776A"/>
    <w:rsid w:val="00BF4F7B"/>
    <w:rsid w:val="00C73659"/>
    <w:rsid w:val="00CD1585"/>
    <w:rsid w:val="00D76C86"/>
    <w:rsid w:val="00E1762A"/>
    <w:rsid w:val="00E67A24"/>
    <w:rsid w:val="00E77F88"/>
    <w:rsid w:val="00EB1BF0"/>
    <w:rsid w:val="00F63180"/>
    <w:rsid w:val="00F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94"/>
    <w:pPr>
      <w:spacing w:after="0" w:line="240" w:lineRule="auto"/>
      <w:jc w:val="thaiDistribute"/>
    </w:pPr>
    <w:rPr>
      <w:rFonts w:ascii="TH Niramit AS" w:eastAsia="Cordia New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0C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40C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F5A56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94"/>
    <w:pPr>
      <w:spacing w:after="0" w:line="240" w:lineRule="auto"/>
      <w:jc w:val="thaiDistribute"/>
    </w:pPr>
    <w:rPr>
      <w:rFonts w:ascii="TH Niramit AS" w:eastAsia="Cordia New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0C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40C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F5A5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</dc:creator>
  <cp:lastModifiedBy>user</cp:lastModifiedBy>
  <cp:revision>3</cp:revision>
  <cp:lastPrinted>2014-07-31T05:09:00Z</cp:lastPrinted>
  <dcterms:created xsi:type="dcterms:W3CDTF">2014-09-16T06:12:00Z</dcterms:created>
  <dcterms:modified xsi:type="dcterms:W3CDTF">2014-09-16T06:12:00Z</dcterms:modified>
</cp:coreProperties>
</file>